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D63C" w14:textId="77777777" w:rsidR="003B51F0" w:rsidRDefault="003B51F0" w:rsidP="003B51F0">
      <w:pPr>
        <w:jc w:val="center"/>
      </w:pPr>
      <w:bookmarkStart w:id="0" w:name="_GoBack"/>
      <w:bookmarkEnd w:id="0"/>
      <w:r>
        <w:t>Université Paris Saclay</w:t>
      </w:r>
    </w:p>
    <w:p w14:paraId="15916FBA" w14:textId="77777777" w:rsidR="003B51F0" w:rsidRDefault="003B51F0" w:rsidP="003B51F0">
      <w:pPr>
        <w:jc w:val="center"/>
      </w:pPr>
    </w:p>
    <w:p w14:paraId="0777E154" w14:textId="77777777" w:rsidR="003B51F0" w:rsidRDefault="003B51F0" w:rsidP="003B51F0">
      <w:pPr>
        <w:jc w:val="center"/>
      </w:pPr>
      <w:r>
        <w:t xml:space="preserve">Candidatures au </w:t>
      </w:r>
      <w:r w:rsidRPr="000746F1">
        <w:rPr>
          <w:b/>
          <w:bCs/>
        </w:rPr>
        <w:t xml:space="preserve">Master </w:t>
      </w:r>
      <w:r>
        <w:rPr>
          <w:b/>
          <w:bCs/>
        </w:rPr>
        <w:t>Droit</w:t>
      </w:r>
      <w:r w:rsidRPr="000746F1">
        <w:rPr>
          <w:b/>
          <w:bCs/>
        </w:rPr>
        <w:t xml:space="preserve"> international et européen</w:t>
      </w:r>
      <w:r>
        <w:rPr>
          <w:b/>
          <w:bCs/>
        </w:rPr>
        <w:t xml:space="preserve"> général</w:t>
      </w:r>
    </w:p>
    <w:p w14:paraId="1D0C142E" w14:textId="77777777" w:rsidR="003B51F0" w:rsidRDefault="003B51F0" w:rsidP="003B51F0">
      <w:pPr>
        <w:jc w:val="center"/>
      </w:pPr>
    </w:p>
    <w:p w14:paraId="736EF92E" w14:textId="77777777" w:rsidR="003B51F0" w:rsidRDefault="003B51F0" w:rsidP="003B51F0">
      <w:pPr>
        <w:jc w:val="center"/>
      </w:pPr>
    </w:p>
    <w:p w14:paraId="035A5D10" w14:textId="77777777" w:rsidR="003B51F0" w:rsidRDefault="003B51F0" w:rsidP="003B51F0">
      <w:pPr>
        <w:jc w:val="both"/>
        <w:rPr>
          <w:b/>
          <w:bCs/>
        </w:rPr>
      </w:pPr>
      <w:r>
        <w:rPr>
          <w:b/>
          <w:bCs/>
        </w:rPr>
        <w:t xml:space="preserve">DECLARATION DE VŒUX RELATIFS AUX PARCOURS DE LA MENTION DROIT INTERNATIONAL ET EUROPEEN </w:t>
      </w:r>
    </w:p>
    <w:p w14:paraId="3CB0F253" w14:textId="77777777" w:rsidR="003B51F0" w:rsidRDefault="003B51F0" w:rsidP="003B51F0">
      <w:pPr>
        <w:jc w:val="center"/>
        <w:rPr>
          <w:b/>
          <w:bCs/>
        </w:rPr>
      </w:pPr>
    </w:p>
    <w:p w14:paraId="6B4D26E0" w14:textId="77777777" w:rsidR="003B51F0" w:rsidRDefault="003B51F0" w:rsidP="003B51F0">
      <w:pPr>
        <w:jc w:val="center"/>
        <w:rPr>
          <w:b/>
          <w:bCs/>
        </w:rPr>
      </w:pPr>
    </w:p>
    <w:p w14:paraId="09D95F95" w14:textId="77777777" w:rsidR="003B51F0" w:rsidRDefault="003B51F0" w:rsidP="003B51F0">
      <w:pPr>
        <w:jc w:val="both"/>
      </w:pPr>
      <w:r>
        <w:t>Merci d’indiquer quel parcours (M2) vous souhaiteriez intégrer à l’issue de la validation du Master 1. Ce choix est purement indicatif.</w:t>
      </w:r>
    </w:p>
    <w:p w14:paraId="73348282" w14:textId="77777777" w:rsidR="003B51F0" w:rsidRDefault="003B51F0" w:rsidP="003B51F0">
      <w:pPr>
        <w:jc w:val="both"/>
      </w:pPr>
    </w:p>
    <w:p w14:paraId="407FBBF3" w14:textId="77777777" w:rsidR="003B51F0" w:rsidRDefault="003B51F0" w:rsidP="003B51F0">
      <w:pPr>
        <w:jc w:val="both"/>
      </w:pPr>
    </w:p>
    <w:p w14:paraId="7F5A2387" w14:textId="77777777" w:rsidR="003B51F0" w:rsidRDefault="003B51F0" w:rsidP="003B51F0">
      <w:pPr>
        <w:jc w:val="both"/>
      </w:pPr>
      <w:r>
        <w:rPr>
          <w:rFonts w:ascii="Wingdings" w:hAnsi="Wingdings"/>
        </w:rPr>
        <w:t></w:t>
      </w:r>
      <w:r>
        <w:t xml:space="preserve"> Diplomatie et négociations stratégiques (DNS) </w:t>
      </w:r>
    </w:p>
    <w:p w14:paraId="4011F278" w14:textId="77777777" w:rsidR="00D616E5" w:rsidRDefault="00D616E5" w:rsidP="003B51F0">
      <w:pPr>
        <w:jc w:val="both"/>
      </w:pPr>
    </w:p>
    <w:p w14:paraId="0B8FCC53" w14:textId="77777777" w:rsidR="00D616E5" w:rsidRDefault="00D616E5" w:rsidP="003B51F0">
      <w:pPr>
        <w:jc w:val="both"/>
      </w:pPr>
      <w:r>
        <w:rPr>
          <w:rFonts w:ascii="Wingdings" w:hAnsi="Wingdings"/>
        </w:rPr>
        <w:t></w:t>
      </w:r>
      <w:r>
        <w:t xml:space="preserve"> Droit international et européen des droits fondamentaux (DIEDF)</w:t>
      </w:r>
    </w:p>
    <w:p w14:paraId="269E40C1" w14:textId="77777777" w:rsidR="003B51F0" w:rsidRDefault="003B51F0" w:rsidP="003B51F0">
      <w:pPr>
        <w:jc w:val="both"/>
      </w:pPr>
    </w:p>
    <w:p w14:paraId="2026F339" w14:textId="77777777" w:rsidR="003B51F0" w:rsidRDefault="003B51F0" w:rsidP="003B51F0">
      <w:pPr>
        <w:jc w:val="both"/>
      </w:pPr>
      <w:r>
        <w:rPr>
          <w:rFonts w:ascii="Wingdings" w:hAnsi="Wingdings"/>
        </w:rPr>
        <w:t></w:t>
      </w:r>
      <w:r>
        <w:t xml:space="preserve"> Droits de l’homme et droit humanitaire (DHDH)</w:t>
      </w:r>
    </w:p>
    <w:p w14:paraId="114D93A6" w14:textId="77777777" w:rsidR="003B51F0" w:rsidRDefault="003B51F0" w:rsidP="003B51F0">
      <w:pPr>
        <w:jc w:val="both"/>
      </w:pPr>
    </w:p>
    <w:p w14:paraId="6825F4C9" w14:textId="77777777" w:rsidR="003B51F0" w:rsidRDefault="003B51F0" w:rsidP="003B51F0">
      <w:pPr>
        <w:jc w:val="both"/>
      </w:pPr>
      <w:bookmarkStart w:id="1" w:name="_Hlk101526076"/>
      <w:r>
        <w:rPr>
          <w:rFonts w:ascii="Wingdings" w:hAnsi="Wingdings"/>
        </w:rPr>
        <w:t></w:t>
      </w:r>
      <w:r>
        <w:t xml:space="preserve"> Droits de l’homme et entreprises (DHE)</w:t>
      </w:r>
    </w:p>
    <w:bookmarkEnd w:id="1"/>
    <w:p w14:paraId="132CA6AD" w14:textId="77777777" w:rsidR="003B51F0" w:rsidRDefault="003B51F0" w:rsidP="003B51F0">
      <w:pPr>
        <w:jc w:val="both"/>
      </w:pPr>
    </w:p>
    <w:p w14:paraId="201D56CC" w14:textId="79FD49F5" w:rsidR="00FC588C" w:rsidRDefault="00FC588C" w:rsidP="00FC588C">
      <w:pPr>
        <w:jc w:val="both"/>
      </w:pPr>
      <w:r>
        <w:rPr>
          <w:rFonts w:ascii="Wingdings" w:hAnsi="Wingdings"/>
        </w:rPr>
        <w:t></w:t>
      </w:r>
      <w:r>
        <w:t xml:space="preserve"> Entreprise et droit de l’Union européenne (EDUE)</w:t>
      </w:r>
    </w:p>
    <w:p w14:paraId="330304A7" w14:textId="77777777" w:rsidR="003B51F0" w:rsidRDefault="003B51F0" w:rsidP="003B51F0">
      <w:pPr>
        <w:jc w:val="both"/>
      </w:pPr>
    </w:p>
    <w:p w14:paraId="15D6514A" w14:textId="77777777" w:rsidR="003B51F0" w:rsidRDefault="003B51F0" w:rsidP="003B51F0">
      <w:pPr>
        <w:jc w:val="both"/>
      </w:pPr>
    </w:p>
    <w:p w14:paraId="59F93675" w14:textId="77777777" w:rsidR="005E5DDF" w:rsidRDefault="005E5DDF"/>
    <w:sectPr w:rsidR="005E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F0"/>
    <w:rsid w:val="003B51F0"/>
    <w:rsid w:val="005E5DDF"/>
    <w:rsid w:val="00B2597F"/>
    <w:rsid w:val="00D616E5"/>
    <w:rsid w:val="00EE2EB8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F96B"/>
  <w15:chartTrackingRefBased/>
  <w15:docId w15:val="{F0E39C41-D17F-4D50-9350-93EAB88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8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Gaetan Gasnot</cp:lastModifiedBy>
  <cp:revision>2</cp:revision>
  <dcterms:created xsi:type="dcterms:W3CDTF">2022-04-22T13:08:00Z</dcterms:created>
  <dcterms:modified xsi:type="dcterms:W3CDTF">2022-04-22T13:08:00Z</dcterms:modified>
</cp:coreProperties>
</file>