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3DB" w14:textId="77777777" w:rsidR="004614D7" w:rsidRPr="0051787E" w:rsidRDefault="004614D7" w:rsidP="004614D7">
      <w:pPr>
        <w:pStyle w:val="Titre1"/>
        <w:spacing w:before="0"/>
        <w:jc w:val="center"/>
        <w:rPr>
          <w:rFonts w:ascii="Calibri" w:hAnsi="Calibri" w:cs="Calibri"/>
          <w:color w:val="002060"/>
          <w:sz w:val="26"/>
          <w:szCs w:val="26"/>
        </w:rPr>
      </w:pPr>
      <w:bookmarkStart w:id="0" w:name="_Toc452729940"/>
      <w:r w:rsidRPr="0051787E">
        <w:rPr>
          <w:rFonts w:ascii="Calibri" w:hAnsi="Calibri" w:cs="Calibri"/>
          <w:color w:val="002060"/>
          <w:sz w:val="26"/>
          <w:szCs w:val="26"/>
        </w:rPr>
        <w:t>CONTRAT PEDAGOGIQUE – SMS</w:t>
      </w:r>
    </w:p>
    <w:p w14:paraId="5ED442B4" w14:textId="77777777" w:rsidR="004614D7" w:rsidRPr="0051787E" w:rsidRDefault="004614D7" w:rsidP="004614D7">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p>
    <w:p w14:paraId="7C6F7B28" w14:textId="721C8750" w:rsidR="009A1FD1" w:rsidRPr="00182758" w:rsidRDefault="009A1FD1" w:rsidP="0050453F">
      <w:pPr>
        <w:pStyle w:val="Titre1"/>
        <w:jc w:val="center"/>
        <w:rPr>
          <w:rFonts w:ascii="Calibri" w:hAnsi="Calibri" w:cs="Calibri"/>
          <w:color w:val="A6A6A6" w:themeColor="background1" w:themeShade="A6"/>
          <w:sz w:val="26"/>
          <w:szCs w:val="26"/>
          <w:lang w:val="en-US"/>
        </w:rPr>
      </w:pPr>
      <w:r w:rsidRPr="00182758">
        <w:rPr>
          <w:rFonts w:ascii="Calibri" w:hAnsi="Calibri" w:cs="Calibri"/>
          <w:color w:val="A6A6A6" w:themeColor="background1" w:themeShade="A6"/>
          <w:sz w:val="26"/>
          <w:szCs w:val="26"/>
          <w:lang w:val="en-US"/>
        </w:rPr>
        <w:t>LEARNING AGREEMENT – SMS</w:t>
      </w:r>
      <w:bookmarkEnd w:id="0"/>
    </w:p>
    <w:p w14:paraId="64E64868" w14:textId="06D20AAF" w:rsidR="009A1FD1" w:rsidRPr="00182758" w:rsidRDefault="009A1FD1" w:rsidP="0051787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993"/>
        <w:gridCol w:w="1701"/>
        <w:gridCol w:w="1134"/>
        <w:gridCol w:w="444"/>
        <w:gridCol w:w="548"/>
        <w:gridCol w:w="142"/>
        <w:gridCol w:w="1134"/>
        <w:gridCol w:w="339"/>
        <w:gridCol w:w="7"/>
        <w:gridCol w:w="229"/>
        <w:gridCol w:w="559"/>
        <w:gridCol w:w="1001"/>
        <w:gridCol w:w="1392"/>
        <w:gridCol w:w="158"/>
      </w:tblGrid>
      <w:tr w:rsidR="004A7F42" w:rsidRPr="0043661B" w14:paraId="28288C74" w14:textId="77777777" w:rsidTr="00016257">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7D97A724" w:rsidR="004A7F42" w:rsidRPr="0051787E" w:rsidRDefault="0051787E" w:rsidP="000C305A">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0D0A441" w:rsidR="004A7F42" w:rsidRPr="0051787E" w:rsidRDefault="000C305A" w:rsidP="000C305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2060"/>
                <w:sz w:val="16"/>
                <w:szCs w:val="16"/>
                <w:lang w:val="en-GB" w:eastAsia="en-GB"/>
              </w:rPr>
              <w:t xml:space="preserve">Cycle </w:t>
            </w:r>
            <w:proofErr w:type="spellStart"/>
            <w:r>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76D9C687" w:rsidR="004A7F42" w:rsidRPr="0051787E" w:rsidRDefault="0051787E" w:rsidP="000C305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2E1A63" w14:paraId="3C071FF0" w14:textId="77777777" w:rsidTr="00016257">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0CF8ADAA" w14:textId="77777777" w:rsidR="004A7F4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DUPONT</w:t>
            </w:r>
          </w:p>
          <w:p w14:paraId="5726C174" w14:textId="6A81B48E" w:rsidR="005E2DFD" w:rsidRPr="0051787E" w:rsidRDefault="005E2DFD" w:rsidP="005006B4">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26EF1CBA" w14:textId="7E4E86C6" w:rsidR="00D46C9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Jean</w:t>
            </w:r>
          </w:p>
          <w:p w14:paraId="04D86FE9" w14:textId="1D06BF8C" w:rsidR="005E2DFD" w:rsidRPr="0051787E" w:rsidRDefault="005E2DFD" w:rsidP="005E2DFD">
            <w:pP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5E83666B" w14:textId="77777777" w:rsidR="00D46C9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10/09/2000</w:t>
            </w:r>
          </w:p>
          <w:p w14:paraId="7E49FF47" w14:textId="0AA7B2CF" w:rsidR="005E2DFD" w:rsidRPr="0051787E" w:rsidRDefault="005E2DFD" w:rsidP="005006B4">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04C88CFD" w14:textId="77777777" w:rsidR="00D46C9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French</w:t>
            </w:r>
          </w:p>
          <w:p w14:paraId="77D34B7D" w14:textId="7D1409CA" w:rsidR="005E2DFD" w:rsidRPr="0051787E" w:rsidRDefault="005E2DFD" w:rsidP="005006B4">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33CF90E9" w14:textId="77777777" w:rsidR="00D46C92" w:rsidRPr="0043661B" w:rsidRDefault="005E2DFD" w:rsidP="005006B4">
            <w:pPr>
              <w:jc w:val="center"/>
              <w:rPr>
                <w:rFonts w:ascii="Calibri" w:eastAsia="Times New Roman" w:hAnsi="Calibri" w:cs="Calibri"/>
                <w:iCs/>
                <w:color w:val="FF0000"/>
                <w:sz w:val="16"/>
                <w:szCs w:val="16"/>
                <w:lang w:val="en-GB" w:eastAsia="en-GB"/>
              </w:rPr>
            </w:pPr>
            <w:r w:rsidRPr="0043661B">
              <w:rPr>
                <w:rFonts w:ascii="Calibri" w:eastAsia="Times New Roman" w:hAnsi="Calibri" w:cs="Calibri"/>
                <w:iCs/>
                <w:color w:val="FF0000"/>
                <w:sz w:val="16"/>
                <w:szCs w:val="16"/>
                <w:lang w:val="en-GB" w:eastAsia="en-GB"/>
              </w:rPr>
              <w:t>M</w:t>
            </w:r>
          </w:p>
          <w:p w14:paraId="0003EEA1" w14:textId="42543705" w:rsidR="005E2DFD" w:rsidRPr="0043661B" w:rsidRDefault="005E2DFD" w:rsidP="005006B4">
            <w:pPr>
              <w:jc w:val="center"/>
              <w:rPr>
                <w:rFonts w:ascii="Calibri" w:eastAsia="Times New Roman" w:hAnsi="Calibri" w:cs="Calibri"/>
                <w:i/>
                <w:color w:val="FF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0E30F766" w14:textId="77777777" w:rsidR="00D46C9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1 (UG)</w:t>
            </w:r>
          </w:p>
          <w:p w14:paraId="31E63F7A" w14:textId="1F2CA133" w:rsidR="005E2DFD" w:rsidRPr="0043661B" w:rsidRDefault="005E2DFD" w:rsidP="005006B4">
            <w:pPr>
              <w:jc w:val="center"/>
              <w:rPr>
                <w:rFonts w:ascii="Calibri" w:eastAsia="Times New Roman" w:hAnsi="Calibri" w:cs="Calibri"/>
                <w:color w:val="FF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3405D8FD" w14:textId="77777777" w:rsidR="00D46C92" w:rsidRPr="0043661B" w:rsidRDefault="005E2DFD" w:rsidP="005006B4">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LAW</w:t>
            </w:r>
          </w:p>
          <w:p w14:paraId="691DEC82" w14:textId="76E7C1E1" w:rsidR="005E2DFD" w:rsidRPr="0043661B" w:rsidRDefault="005E2DFD" w:rsidP="005006B4">
            <w:pPr>
              <w:jc w:val="center"/>
              <w:rPr>
                <w:rFonts w:ascii="Calibri" w:eastAsia="Times New Roman" w:hAnsi="Calibri" w:cs="Calibri"/>
                <w:color w:val="FF0000"/>
                <w:sz w:val="16"/>
                <w:szCs w:val="16"/>
                <w:lang w:val="en-GB" w:eastAsia="en-GB"/>
              </w:rPr>
            </w:pPr>
          </w:p>
        </w:tc>
      </w:tr>
      <w:tr w:rsidR="004A7F42" w:rsidRPr="0051787E" w14:paraId="68E0D2DF" w14:textId="77777777" w:rsidTr="00016257">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52B645C5"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CD0FF59" w14:textId="2C4E86FB"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016257">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6C46F4B" w14:textId="77777777" w:rsidR="005006B4" w:rsidRDefault="005006B4"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Université Paris Saclay</w:t>
            </w:r>
          </w:p>
          <w:p w14:paraId="5AFC2EDB" w14:textId="76E5A92F" w:rsidR="005006B4" w:rsidRPr="0051787E" w:rsidRDefault="005006B4"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Faculté Jean Monnet</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594FF2A5" w14:textId="6F6ECC03" w:rsidR="000C305A" w:rsidRPr="000C305A" w:rsidRDefault="000C305A" w:rsidP="000C305A">
            <w:pPr>
              <w:jc w:val="center"/>
              <w:rPr>
                <w:rFonts w:ascii="Calibri" w:eastAsia="Times New Roman" w:hAnsi="Calibri" w:cs="Calibri"/>
                <w:b/>
                <w:bCs/>
                <w:i/>
                <w:color w:val="A6A6A6" w:themeColor="background1" w:themeShade="A6"/>
                <w:sz w:val="16"/>
                <w:szCs w:val="16"/>
                <w:lang w:val="en-GB" w:eastAsia="en-GB"/>
              </w:rPr>
            </w:pPr>
            <w:r w:rsidRPr="000C305A">
              <w:rPr>
                <w:rFonts w:ascii="Calibri" w:eastAsia="Times New Roman" w:hAnsi="Calibri" w:cs="Calibri"/>
                <w:b/>
                <w:bCs/>
                <w:i/>
                <w:color w:val="A6A6A6" w:themeColor="background1" w:themeShade="A6"/>
                <w:sz w:val="16"/>
                <w:szCs w:val="16"/>
                <w:lang w:val="en-GB" w:eastAsia="en-GB"/>
              </w:rPr>
              <w:t>International Relations Office</w:t>
            </w:r>
          </w:p>
          <w:p w14:paraId="70AA697F" w14:textId="326D8D62" w:rsidR="004A7F42" w:rsidRDefault="004A7F42" w:rsidP="000C305A">
            <w:pPr>
              <w:jc w:val="center"/>
              <w:rPr>
                <w:rFonts w:ascii="Calibri" w:eastAsia="Times New Roman" w:hAnsi="Calibri" w:cs="Calibri"/>
                <w:color w:val="000000"/>
                <w:sz w:val="16"/>
                <w:szCs w:val="16"/>
                <w:lang w:eastAsia="en-GB"/>
              </w:rPr>
            </w:pPr>
          </w:p>
          <w:p w14:paraId="51192CFA" w14:textId="57719E91" w:rsidR="005006B4" w:rsidRDefault="005006B4" w:rsidP="005006B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LABORDE Brigitte</w:t>
            </w:r>
          </w:p>
          <w:p w14:paraId="1FAEBBE5" w14:textId="77777777" w:rsidR="005006B4" w:rsidRDefault="005006B4" w:rsidP="005006B4">
            <w:pPr>
              <w:rPr>
                <w:rFonts w:ascii="Calibri" w:eastAsia="Times New Roman" w:hAnsi="Calibri" w:cs="Calibri"/>
                <w:color w:val="000000"/>
                <w:sz w:val="16"/>
                <w:szCs w:val="16"/>
                <w:lang w:eastAsia="en-GB"/>
              </w:rPr>
            </w:pPr>
          </w:p>
          <w:p w14:paraId="179E7AA7" w14:textId="3FE93531" w:rsidR="005006B4" w:rsidRPr="0051787E" w:rsidRDefault="005006B4" w:rsidP="000C305A">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D40C25" w14:textId="2F054DC0"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PARIS 481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78A7EBA8" w14:textId="77777777" w:rsidR="004A7F42" w:rsidRDefault="005006B4" w:rsidP="00716A9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54 boulevard Desgranges 92330 Sceaux</w:t>
            </w:r>
          </w:p>
          <w:p w14:paraId="22E2B91E" w14:textId="25423996" w:rsidR="005006B4" w:rsidRPr="0051787E" w:rsidRDefault="005006B4" w:rsidP="00716A99">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466EC" w14:textId="46698A48"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14:paraId="47B2D33D" w14:textId="0544F70F" w:rsidR="004A7F42" w:rsidRDefault="00196030" w:rsidP="005006B4">
            <w:pPr>
              <w:jc w:val="center"/>
              <w:rPr>
                <w:rFonts w:ascii="Calibri" w:eastAsia="Times New Roman" w:hAnsi="Calibri" w:cs="Calibri"/>
                <w:color w:val="000000"/>
                <w:sz w:val="16"/>
                <w:szCs w:val="16"/>
                <w:lang w:eastAsia="en-GB"/>
              </w:rPr>
            </w:pPr>
            <w:hyperlink r:id="rId8" w:history="1">
              <w:r w:rsidR="005006B4" w:rsidRPr="005E763B">
                <w:rPr>
                  <w:rStyle w:val="Lienhypertexte"/>
                  <w:rFonts w:ascii="Calibri" w:eastAsia="Times New Roman" w:hAnsi="Calibri" w:cs="Calibri"/>
                  <w:sz w:val="16"/>
                  <w:szCs w:val="16"/>
                  <w:lang w:eastAsia="en-GB"/>
                </w:rPr>
                <w:t>brigitte.laborde@universite-paris-saclay.fr</w:t>
              </w:r>
            </w:hyperlink>
          </w:p>
          <w:p w14:paraId="6A514173" w14:textId="1A293EC7" w:rsidR="005006B4" w:rsidRDefault="00196030" w:rsidP="005006B4">
            <w:pPr>
              <w:jc w:val="center"/>
              <w:rPr>
                <w:rFonts w:ascii="Calibri" w:eastAsia="Times New Roman" w:hAnsi="Calibri" w:cs="Calibri"/>
                <w:color w:val="000000"/>
                <w:sz w:val="16"/>
                <w:szCs w:val="16"/>
                <w:lang w:eastAsia="en-GB"/>
              </w:rPr>
            </w:pPr>
            <w:hyperlink r:id="rId9" w:history="1">
              <w:r w:rsidR="005006B4" w:rsidRPr="005E763B">
                <w:rPr>
                  <w:rStyle w:val="Lienhypertexte"/>
                  <w:rFonts w:ascii="Calibri" w:eastAsia="Times New Roman" w:hAnsi="Calibri" w:cs="Calibri"/>
                  <w:sz w:val="16"/>
                  <w:szCs w:val="16"/>
                  <w:lang w:eastAsia="en-GB"/>
                </w:rPr>
                <w:t>bi.jean-monnet@universite-paris-saclay.fr</w:t>
              </w:r>
            </w:hyperlink>
          </w:p>
          <w:p w14:paraId="4B4D6053" w14:textId="1B9D30E0" w:rsidR="005006B4" w:rsidRPr="0051787E" w:rsidRDefault="005006B4" w:rsidP="005006B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+33 1 40911764</w:t>
            </w:r>
          </w:p>
        </w:tc>
      </w:tr>
      <w:tr w:rsidR="004A7F42" w:rsidRPr="0051787E" w14:paraId="64250194" w14:textId="77777777" w:rsidTr="00016257">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016257">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3FAFF4B3" w14:textId="77777777" w:rsidR="00D46C92" w:rsidRPr="0049115A" w:rsidRDefault="005E2DFD" w:rsidP="00D46C92">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PALACKY UNIVERSITY OLOMOUC</w:t>
            </w:r>
          </w:p>
          <w:p w14:paraId="5E923EDF" w14:textId="36DC6232" w:rsidR="005E2DFD" w:rsidRPr="0049115A" w:rsidRDefault="005E2DFD" w:rsidP="00D46C92">
            <w:pPr>
              <w:jc w:val="center"/>
              <w:rPr>
                <w:rFonts w:ascii="Calibri" w:eastAsia="Times New Roman" w:hAnsi="Calibri" w:cs="Calibri"/>
                <w:color w:val="FF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667D0088" w14:textId="77777777" w:rsidR="00D46C92" w:rsidRPr="0049115A" w:rsidRDefault="005E2DFD" w:rsidP="00D46C92">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FACULTY OF LAW</w:t>
            </w:r>
          </w:p>
          <w:p w14:paraId="29E6C555" w14:textId="77777777" w:rsidR="005E2DFD" w:rsidRPr="0049115A" w:rsidRDefault="005E2DFD" w:rsidP="00D46C92">
            <w:pPr>
              <w:jc w:val="center"/>
              <w:rPr>
                <w:rFonts w:ascii="Calibri" w:eastAsia="Times New Roman" w:hAnsi="Calibri" w:cs="Calibri"/>
                <w:color w:val="FF0000"/>
                <w:sz w:val="16"/>
                <w:szCs w:val="16"/>
                <w:lang w:eastAsia="en-GB"/>
              </w:rPr>
            </w:pPr>
          </w:p>
          <w:p w14:paraId="2B82DDBC" w14:textId="648A54DE" w:rsidR="005E2DFD" w:rsidRPr="0049115A" w:rsidRDefault="005E2DFD" w:rsidP="00D46C92">
            <w:pPr>
              <w:jc w:val="center"/>
              <w:rPr>
                <w:rFonts w:ascii="Calibri" w:eastAsia="Times New Roman" w:hAnsi="Calibri" w:cs="Calibri"/>
                <w:color w:val="FF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C09C12C" w14:textId="33579DAA" w:rsidR="00D46C92" w:rsidRPr="0049115A" w:rsidRDefault="005E2DFD" w:rsidP="00D46C92">
            <w:pP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CZ OLOMOUC01</w:t>
            </w:r>
          </w:p>
          <w:p w14:paraId="4348485E" w14:textId="77777777" w:rsidR="005E2DFD" w:rsidRPr="0049115A" w:rsidRDefault="005E2DFD" w:rsidP="00D46C92">
            <w:pPr>
              <w:rPr>
                <w:rFonts w:ascii="Calibri" w:eastAsia="Times New Roman" w:hAnsi="Calibri" w:cs="Calibri"/>
                <w:color w:val="FF0000"/>
                <w:sz w:val="16"/>
                <w:szCs w:val="16"/>
                <w:lang w:eastAsia="en-GB"/>
              </w:rPr>
            </w:pPr>
          </w:p>
          <w:p w14:paraId="56813E47" w14:textId="152D0AF3" w:rsidR="005E2DFD" w:rsidRPr="0049115A" w:rsidRDefault="005E2DFD" w:rsidP="00D46C92">
            <w:pPr>
              <w:rPr>
                <w:rFonts w:ascii="Calibri" w:eastAsia="Times New Roman" w:hAnsi="Calibri" w:cs="Calibri"/>
                <w:color w:val="FF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0C577FF9" w14:textId="77777777" w:rsidR="004A7F42" w:rsidRPr="0049115A" w:rsidRDefault="005E2DFD" w:rsidP="00D46C92">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 xml:space="preserve">17 </w:t>
            </w:r>
            <w:proofErr w:type="spellStart"/>
            <w:r w:rsidRPr="0049115A">
              <w:rPr>
                <w:rFonts w:ascii="Calibri" w:eastAsia="Times New Roman" w:hAnsi="Calibri" w:cs="Calibri"/>
                <w:color w:val="FF0000"/>
                <w:sz w:val="16"/>
                <w:szCs w:val="16"/>
                <w:lang w:eastAsia="en-GB"/>
              </w:rPr>
              <w:t>Listopadu</w:t>
            </w:r>
            <w:proofErr w:type="spellEnd"/>
            <w:r w:rsidRPr="0049115A">
              <w:rPr>
                <w:rFonts w:ascii="Calibri" w:eastAsia="Times New Roman" w:hAnsi="Calibri" w:cs="Calibri"/>
                <w:color w:val="FF0000"/>
                <w:sz w:val="16"/>
                <w:szCs w:val="16"/>
                <w:lang w:eastAsia="en-GB"/>
              </w:rPr>
              <w:t xml:space="preserve"> 8, Olomouc 77111</w:t>
            </w:r>
          </w:p>
          <w:p w14:paraId="070274F5" w14:textId="13D527E9" w:rsidR="005E2DFD" w:rsidRPr="0049115A" w:rsidRDefault="005E2DFD" w:rsidP="005E2DFD">
            <w:pPr>
              <w:rPr>
                <w:rFonts w:ascii="Calibri" w:eastAsia="Times New Roman" w:hAnsi="Calibri" w:cs="Calibri"/>
                <w:color w:val="FF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9D69B77" w14:textId="77777777" w:rsidR="00D46C92" w:rsidRPr="0049115A" w:rsidRDefault="005E2DFD" w:rsidP="00D46C92">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République Tchèque</w:t>
            </w:r>
          </w:p>
          <w:p w14:paraId="044DA1AA" w14:textId="19FE3F7F" w:rsidR="005E2DFD" w:rsidRPr="0049115A" w:rsidRDefault="005E2DFD" w:rsidP="00D46C92">
            <w:pPr>
              <w:jc w:val="center"/>
              <w:rPr>
                <w:rFonts w:ascii="Calibri" w:eastAsia="Times New Roman" w:hAnsi="Calibri" w:cs="Calibri"/>
                <w:color w:val="FF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0313CC84" w14:textId="77777777" w:rsidR="00D46C92" w:rsidRPr="0049115A" w:rsidRDefault="005E2DFD" w:rsidP="00D46C92">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Lucie KOVARIKOVA</w:t>
            </w:r>
          </w:p>
          <w:p w14:paraId="01AFA708" w14:textId="1B855DE5" w:rsidR="005E2DFD" w:rsidRPr="0049115A" w:rsidRDefault="00196030" w:rsidP="00D46C92">
            <w:pPr>
              <w:jc w:val="center"/>
              <w:rPr>
                <w:rFonts w:ascii="Calibri" w:eastAsia="Times New Roman" w:hAnsi="Calibri" w:cs="Calibri"/>
                <w:color w:val="FF0000"/>
                <w:sz w:val="16"/>
                <w:szCs w:val="16"/>
                <w:lang w:eastAsia="en-GB"/>
              </w:rPr>
            </w:pPr>
            <w:hyperlink r:id="rId10" w:history="1">
              <w:r w:rsidR="005E2DFD" w:rsidRPr="0049115A">
                <w:rPr>
                  <w:rStyle w:val="Lienhypertexte"/>
                  <w:rFonts w:ascii="Calibri" w:eastAsia="Times New Roman" w:hAnsi="Calibri" w:cs="Calibri"/>
                  <w:color w:val="FF0000"/>
                  <w:sz w:val="16"/>
                  <w:szCs w:val="16"/>
                  <w:lang w:eastAsia="en-GB"/>
                </w:rPr>
                <w:t>Lucie.kovarikova@upol.cz</w:t>
              </w:r>
            </w:hyperlink>
          </w:p>
          <w:p w14:paraId="382ABF29" w14:textId="77777777" w:rsidR="005E2DFD" w:rsidRPr="0049115A" w:rsidRDefault="005E2DFD" w:rsidP="00D46C92">
            <w:pPr>
              <w:jc w:val="center"/>
              <w:rPr>
                <w:rFonts w:ascii="Calibri" w:eastAsia="Times New Roman" w:hAnsi="Calibri" w:cs="Calibri"/>
                <w:color w:val="FF0000"/>
                <w:sz w:val="16"/>
                <w:szCs w:val="16"/>
                <w:lang w:eastAsia="en-GB"/>
              </w:rPr>
            </w:pPr>
          </w:p>
          <w:p w14:paraId="313FB540" w14:textId="299985D3" w:rsidR="005E2DFD" w:rsidRPr="0049115A" w:rsidRDefault="005E2DFD" w:rsidP="00D46C92">
            <w:pPr>
              <w:jc w:val="center"/>
              <w:rPr>
                <w:rFonts w:ascii="Calibri" w:eastAsia="Times New Roman" w:hAnsi="Calibri" w:cs="Calibri"/>
                <w:color w:val="FF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DE0DC79"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 xml:space="preserve">Planned period of the mobility: from [month/year] </w:t>
            </w:r>
            <w:r w:rsidR="00D46C92">
              <w:rPr>
                <w:rFonts w:ascii="Calibri" w:eastAsia="Times New Roman" w:hAnsi="Calibri" w:cs="Calibri"/>
                <w:b/>
                <w:bCs/>
                <w:iCs/>
                <w:color w:val="A6A6A6" w:themeColor="background1" w:themeShade="A6"/>
                <w:sz w:val="16"/>
                <w:szCs w:val="16"/>
                <w:lang w:val="en-GB" w:eastAsia="en-GB"/>
              </w:rPr>
              <w:t xml:space="preserve">    </w:t>
            </w:r>
            <w:r w:rsidRPr="00636E4E">
              <w:rPr>
                <w:rFonts w:ascii="Calibri" w:eastAsia="Times New Roman" w:hAnsi="Calibri" w:cs="Calibri"/>
                <w:b/>
                <w:bCs/>
                <w:iCs/>
                <w:color w:val="A6A6A6" w:themeColor="background1" w:themeShade="A6"/>
                <w:sz w:val="16"/>
                <w:szCs w:val="16"/>
                <w:lang w:val="en-GB" w:eastAsia="en-GB"/>
              </w:rPr>
              <w:t>…</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371F0AD9"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w:t>
            </w:r>
            <w:r w:rsidR="00D46C92">
              <w:rPr>
                <w:rFonts w:ascii="Calibri" w:eastAsia="Times New Roman" w:hAnsi="Calibri" w:cs="Calibri"/>
                <w:b/>
                <w:bCs/>
                <w:iCs/>
                <w:color w:val="002060"/>
                <w:sz w:val="16"/>
                <w:szCs w:val="16"/>
                <w:lang w:eastAsia="en-GB"/>
              </w:rPr>
              <w:t>09/2021</w:t>
            </w:r>
            <w:r w:rsidR="00326EA8">
              <w:rPr>
                <w:rFonts w:ascii="Calibri" w:eastAsia="Times New Roman" w:hAnsi="Calibri" w:cs="Calibri"/>
                <w:b/>
                <w:bCs/>
                <w:iCs/>
                <w:color w:val="002060"/>
                <w:sz w:val="16"/>
                <w:szCs w:val="16"/>
                <w:lang w:eastAsia="en-GB"/>
              </w:rPr>
              <w:t>…………</w:t>
            </w:r>
            <w:proofErr w:type="gramStart"/>
            <w:r w:rsidR="00326EA8">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 à [mois/année]…………</w:t>
            </w:r>
            <w:r w:rsidR="00326EA8">
              <w:rPr>
                <w:rFonts w:ascii="Calibri" w:eastAsia="Times New Roman" w:hAnsi="Calibri" w:cs="Calibri"/>
                <w:b/>
                <w:bCs/>
                <w:iCs/>
                <w:color w:val="002060"/>
                <w:sz w:val="16"/>
                <w:szCs w:val="16"/>
                <w:lang w:eastAsia="en-GB"/>
              </w:rPr>
              <w:t>…</w:t>
            </w:r>
            <w:r w:rsidR="00D46C92">
              <w:rPr>
                <w:rFonts w:ascii="Calibri" w:eastAsia="Times New Roman" w:hAnsi="Calibri" w:cs="Calibri"/>
                <w:b/>
                <w:bCs/>
                <w:iCs/>
                <w:color w:val="002060"/>
                <w:sz w:val="16"/>
                <w:szCs w:val="16"/>
                <w:lang w:eastAsia="en-GB"/>
              </w:rPr>
              <w:t>06/2022</w:t>
            </w:r>
            <w:r w:rsidR="00326EA8">
              <w:rPr>
                <w:rFonts w:ascii="Calibri" w:eastAsia="Times New Roman" w:hAnsi="Calibri" w:cs="Calibri"/>
                <w:b/>
                <w:bCs/>
                <w:iCs/>
                <w:color w:val="002060"/>
                <w:sz w:val="16"/>
                <w:szCs w:val="16"/>
                <w:lang w:eastAsia="en-GB"/>
              </w:rPr>
              <w:t>………………</w:t>
            </w:r>
            <w:proofErr w:type="gramStart"/>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0C305A">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7889769D" w14:textId="4407D408"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38DC79EE"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382B57A6"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0C305A">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7AA4543A" w14:textId="226C685C"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2546852</w:t>
            </w:r>
          </w:p>
        </w:tc>
        <w:tc>
          <w:tcPr>
            <w:tcW w:w="3827" w:type="dxa"/>
            <w:gridSpan w:val="4"/>
            <w:tcBorders>
              <w:top w:val="nil"/>
              <w:left w:val="nil"/>
              <w:bottom w:val="nil"/>
              <w:right w:val="single" w:sz="8" w:space="0" w:color="auto"/>
            </w:tcBorders>
            <w:shd w:val="clear" w:color="auto" w:fill="auto"/>
            <w:vAlign w:val="center"/>
            <w:hideMark/>
          </w:tcPr>
          <w:p w14:paraId="0D402FBB" w14:textId="001BADC2"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proofErr w:type="spellStart"/>
            <w:r w:rsidR="00D46C92" w:rsidRPr="0043661B">
              <w:rPr>
                <w:rFonts w:ascii="Calibri" w:eastAsia="Times New Roman" w:hAnsi="Calibri" w:cs="Calibri"/>
                <w:b/>
                <w:bCs/>
                <w:color w:val="FF0000"/>
                <w:sz w:val="16"/>
                <w:szCs w:val="16"/>
                <w:lang w:eastAsia="en-GB"/>
              </w:rPr>
              <w:t>Constitutional</w:t>
            </w:r>
            <w:proofErr w:type="spellEnd"/>
            <w:r w:rsidR="00D46C92" w:rsidRPr="0043661B">
              <w:rPr>
                <w:rFonts w:ascii="Calibri" w:eastAsia="Times New Roman" w:hAnsi="Calibri" w:cs="Calibri"/>
                <w:b/>
                <w:bCs/>
                <w:color w:val="FF0000"/>
                <w:sz w:val="16"/>
                <w:szCs w:val="16"/>
                <w:lang w:eastAsia="en-GB"/>
              </w:rPr>
              <w:t xml:space="preserve"> Law</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40E59F2D"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441867ED" w:rsidR="004A7F42" w:rsidRPr="0043661B" w:rsidRDefault="00D46C9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6</w:t>
            </w:r>
            <w:r w:rsidR="004A7F42" w:rsidRPr="0043661B">
              <w:rPr>
                <w:rFonts w:ascii="Calibri" w:eastAsia="Times New Roman" w:hAnsi="Calibri" w:cs="Calibri"/>
                <w:b/>
                <w:bCs/>
                <w:color w:val="FF0000"/>
                <w:sz w:val="16"/>
                <w:szCs w:val="16"/>
                <w:lang w:eastAsia="en-GB"/>
              </w:rPr>
              <w:t> </w:t>
            </w:r>
          </w:p>
        </w:tc>
      </w:tr>
      <w:tr w:rsidR="004A7F42" w:rsidRPr="0051787E" w14:paraId="62B16136" w14:textId="77777777" w:rsidTr="000C305A">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2012E052" w:rsidR="00076D2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076D22" w:rsidRPr="0043661B">
              <w:rPr>
                <w:rFonts w:ascii="Calibri" w:eastAsia="Times New Roman" w:hAnsi="Calibri" w:cs="Calibri"/>
                <w:b/>
                <w:bCs/>
                <w:color w:val="FF0000"/>
                <w:sz w:val="16"/>
                <w:szCs w:val="16"/>
                <w:lang w:eastAsia="en-GB"/>
              </w:rPr>
              <w:t>2543321</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53A77EB6"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Criminal Law</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5BB4DD1D"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449388F0" w:rsidR="004A7F42" w:rsidRPr="0043661B" w:rsidRDefault="004A7F4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6</w:t>
            </w:r>
          </w:p>
        </w:tc>
      </w:tr>
      <w:tr w:rsidR="004A7F42" w:rsidRPr="0051787E" w14:paraId="0253A06B"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21AEB445"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076D22" w:rsidRPr="0043661B">
              <w:rPr>
                <w:rFonts w:ascii="Calibri" w:eastAsia="Times New Roman" w:hAnsi="Calibri" w:cs="Calibri"/>
                <w:b/>
                <w:bCs/>
                <w:color w:val="FF0000"/>
                <w:sz w:val="16"/>
                <w:szCs w:val="16"/>
                <w:lang w:eastAsia="en-GB"/>
              </w:rPr>
              <w:t>2543654</w:t>
            </w:r>
          </w:p>
        </w:tc>
        <w:tc>
          <w:tcPr>
            <w:tcW w:w="3827" w:type="dxa"/>
            <w:gridSpan w:val="4"/>
            <w:tcBorders>
              <w:top w:val="nil"/>
              <w:left w:val="nil"/>
              <w:bottom w:val="single" w:sz="8" w:space="0" w:color="auto"/>
              <w:right w:val="single" w:sz="8" w:space="0" w:color="auto"/>
            </w:tcBorders>
            <w:shd w:val="clear" w:color="auto" w:fill="auto"/>
            <w:vAlign w:val="center"/>
            <w:hideMark/>
          </w:tcPr>
          <w:p w14:paraId="04CCFDDA" w14:textId="4ABBBCDC"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i/>
                <w:iCs/>
                <w:color w:val="FF0000"/>
                <w:sz w:val="16"/>
                <w:szCs w:val="16"/>
                <w:lang w:eastAsia="en-GB"/>
              </w:rPr>
              <w:t> </w:t>
            </w:r>
            <w:proofErr w:type="spellStart"/>
            <w:r w:rsidR="00D46C92" w:rsidRPr="0043661B">
              <w:rPr>
                <w:rFonts w:ascii="Calibri" w:eastAsia="Times New Roman" w:hAnsi="Calibri" w:cs="Calibri"/>
                <w:b/>
                <w:bCs/>
                <w:color w:val="FF0000"/>
                <w:sz w:val="16"/>
                <w:szCs w:val="16"/>
                <w:lang w:eastAsia="en-GB"/>
              </w:rPr>
              <w:t>Philosophy</w:t>
            </w:r>
            <w:proofErr w:type="spellEnd"/>
            <w:r w:rsidR="00D46C92" w:rsidRPr="0043661B">
              <w:rPr>
                <w:rFonts w:ascii="Calibri" w:eastAsia="Times New Roman" w:hAnsi="Calibri" w:cs="Calibri"/>
                <w:b/>
                <w:bCs/>
                <w:color w:val="FF0000"/>
                <w:sz w:val="16"/>
                <w:szCs w:val="16"/>
                <w:lang w:eastAsia="en-GB"/>
              </w:rPr>
              <w:t xml:space="preserve"> of Law</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1F4922A2"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r w:rsidR="00D46C92"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53C26B1B" w:rsidR="004A7F42" w:rsidRPr="0043661B" w:rsidRDefault="00D46C9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6</w:t>
            </w:r>
            <w:r w:rsidR="004A7F42" w:rsidRPr="0043661B">
              <w:rPr>
                <w:rFonts w:ascii="Calibri" w:eastAsia="Times New Roman" w:hAnsi="Calibri" w:cs="Calibri"/>
                <w:b/>
                <w:bCs/>
                <w:color w:val="FF0000"/>
                <w:sz w:val="16"/>
                <w:szCs w:val="16"/>
                <w:lang w:eastAsia="en-GB"/>
              </w:rPr>
              <w:t> </w:t>
            </w:r>
          </w:p>
        </w:tc>
      </w:tr>
      <w:tr w:rsidR="004A7F42" w:rsidRPr="0051787E" w14:paraId="73048631"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2A016B16" w14:textId="5BFB376B" w:rsidR="004A7F42" w:rsidRPr="0043661B" w:rsidRDefault="00076D2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2543698</w:t>
            </w:r>
          </w:p>
        </w:tc>
        <w:tc>
          <w:tcPr>
            <w:tcW w:w="3827" w:type="dxa"/>
            <w:gridSpan w:val="4"/>
            <w:tcBorders>
              <w:top w:val="nil"/>
              <w:left w:val="nil"/>
              <w:bottom w:val="single" w:sz="8" w:space="0" w:color="auto"/>
              <w:right w:val="single" w:sz="8" w:space="0" w:color="auto"/>
            </w:tcBorders>
            <w:shd w:val="clear" w:color="auto" w:fill="auto"/>
            <w:vAlign w:val="center"/>
          </w:tcPr>
          <w:p w14:paraId="1375E537" w14:textId="2BBB9F64" w:rsidR="004A7F42" w:rsidRPr="0043661B" w:rsidRDefault="00D46C92" w:rsidP="004A7F42">
            <w:pPr>
              <w:rPr>
                <w:rFonts w:ascii="Calibri" w:eastAsia="Times New Roman" w:hAnsi="Calibri" w:cs="Calibri"/>
                <w:b/>
                <w:bCs/>
                <w:color w:val="FF0000"/>
                <w:sz w:val="16"/>
                <w:szCs w:val="16"/>
                <w:lang w:eastAsia="en-GB"/>
              </w:rPr>
            </w:pPr>
            <w:proofErr w:type="spellStart"/>
            <w:r w:rsidRPr="0043661B">
              <w:rPr>
                <w:rFonts w:ascii="Calibri" w:eastAsia="Times New Roman" w:hAnsi="Calibri" w:cs="Calibri"/>
                <w:b/>
                <w:bCs/>
                <w:color w:val="FF0000"/>
                <w:sz w:val="16"/>
                <w:szCs w:val="16"/>
                <w:lang w:eastAsia="en-GB"/>
              </w:rPr>
              <w:t>European</w:t>
            </w:r>
            <w:proofErr w:type="spellEnd"/>
            <w:r w:rsidRPr="0043661B">
              <w:rPr>
                <w:rFonts w:ascii="Calibri" w:eastAsia="Times New Roman" w:hAnsi="Calibri" w:cs="Calibri"/>
                <w:b/>
                <w:bCs/>
                <w:color w:val="FF0000"/>
                <w:sz w:val="16"/>
                <w:szCs w:val="16"/>
                <w:lang w:eastAsia="en-GB"/>
              </w:rPr>
              <w:t xml:space="preserve"> Law</w:t>
            </w: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57DE805D" w:rsidR="004A7F42" w:rsidRPr="0043661B" w:rsidRDefault="00D46C9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0DEF631A" w:rsidR="004A7F42" w:rsidRPr="0043661B" w:rsidRDefault="00D46C9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6</w:t>
            </w:r>
          </w:p>
        </w:tc>
      </w:tr>
      <w:tr w:rsidR="004A7F42" w:rsidRPr="0051787E" w14:paraId="6DD1EF6C"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25E8FC2" w14:textId="73470986" w:rsidR="004A7F42" w:rsidRPr="0043661B" w:rsidRDefault="00076D2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2544474</w:t>
            </w:r>
          </w:p>
        </w:tc>
        <w:tc>
          <w:tcPr>
            <w:tcW w:w="3827" w:type="dxa"/>
            <w:gridSpan w:val="4"/>
            <w:tcBorders>
              <w:top w:val="nil"/>
              <w:left w:val="nil"/>
              <w:bottom w:val="single" w:sz="8" w:space="0" w:color="auto"/>
              <w:right w:val="single" w:sz="8" w:space="0" w:color="auto"/>
            </w:tcBorders>
            <w:shd w:val="clear" w:color="auto" w:fill="auto"/>
            <w:vAlign w:val="center"/>
          </w:tcPr>
          <w:p w14:paraId="50BDAFBC" w14:textId="1A503A5D" w:rsidR="004A7F42" w:rsidRPr="0043661B" w:rsidRDefault="00D46C9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xml:space="preserve">Introduction to </w:t>
            </w:r>
            <w:proofErr w:type="spellStart"/>
            <w:r w:rsidRPr="0043661B">
              <w:rPr>
                <w:rFonts w:ascii="Calibri" w:eastAsia="Times New Roman" w:hAnsi="Calibri" w:cs="Calibri"/>
                <w:b/>
                <w:bCs/>
                <w:color w:val="FF0000"/>
                <w:sz w:val="16"/>
                <w:szCs w:val="16"/>
                <w:lang w:eastAsia="en-GB"/>
              </w:rPr>
              <w:t>Czech</w:t>
            </w:r>
            <w:proofErr w:type="spellEnd"/>
            <w:r w:rsidRPr="0043661B">
              <w:rPr>
                <w:rFonts w:ascii="Calibri" w:eastAsia="Times New Roman" w:hAnsi="Calibri" w:cs="Calibri"/>
                <w:b/>
                <w:bCs/>
                <w:color w:val="FF0000"/>
                <w:sz w:val="16"/>
                <w:szCs w:val="16"/>
                <w:lang w:eastAsia="en-GB"/>
              </w:rPr>
              <w:t xml:space="preserve"> Law</w:t>
            </w: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12DBD256" w:rsidR="004A7F42" w:rsidRPr="0043661B" w:rsidRDefault="00D46C9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1620EAD6" w:rsidR="004A7F42" w:rsidRPr="0043661B" w:rsidRDefault="00D46C9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3</w:t>
            </w:r>
          </w:p>
        </w:tc>
      </w:tr>
      <w:tr w:rsidR="004A7F42" w:rsidRPr="0051787E" w14:paraId="03734559"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51893967" w14:textId="39FABADF" w:rsidR="004A7F42" w:rsidRPr="0043661B" w:rsidRDefault="00076D2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5489963</w:t>
            </w:r>
          </w:p>
        </w:tc>
        <w:tc>
          <w:tcPr>
            <w:tcW w:w="3827" w:type="dxa"/>
            <w:gridSpan w:val="4"/>
            <w:tcBorders>
              <w:top w:val="nil"/>
              <w:left w:val="nil"/>
              <w:bottom w:val="single" w:sz="8" w:space="0" w:color="auto"/>
              <w:right w:val="single" w:sz="8" w:space="0" w:color="auto"/>
            </w:tcBorders>
            <w:shd w:val="clear" w:color="auto" w:fill="auto"/>
            <w:vAlign w:val="center"/>
          </w:tcPr>
          <w:p w14:paraId="186C0514" w14:textId="6541F930" w:rsidR="004A7F42" w:rsidRPr="0043661B" w:rsidRDefault="00D46C92" w:rsidP="004A7F42">
            <w:pPr>
              <w:rPr>
                <w:rFonts w:ascii="Calibri" w:eastAsia="Times New Roman" w:hAnsi="Calibri" w:cs="Calibri"/>
                <w:b/>
                <w:bCs/>
                <w:color w:val="FF0000"/>
                <w:sz w:val="16"/>
                <w:szCs w:val="16"/>
                <w:lang w:eastAsia="en-GB"/>
              </w:rPr>
            </w:pPr>
            <w:proofErr w:type="spellStart"/>
            <w:r w:rsidRPr="0043661B">
              <w:rPr>
                <w:rFonts w:ascii="Calibri" w:eastAsia="Times New Roman" w:hAnsi="Calibri" w:cs="Calibri"/>
                <w:b/>
                <w:bCs/>
                <w:color w:val="FF0000"/>
                <w:sz w:val="16"/>
                <w:szCs w:val="16"/>
                <w:lang w:eastAsia="en-GB"/>
              </w:rPr>
              <w:t>Czech</w:t>
            </w:r>
            <w:proofErr w:type="spellEnd"/>
            <w:r w:rsidRPr="0043661B">
              <w:rPr>
                <w:rFonts w:ascii="Calibri" w:eastAsia="Times New Roman" w:hAnsi="Calibri" w:cs="Calibri"/>
                <w:b/>
                <w:bCs/>
                <w:color w:val="FF0000"/>
                <w:sz w:val="16"/>
                <w:szCs w:val="16"/>
                <w:lang w:eastAsia="en-GB"/>
              </w:rPr>
              <w:t xml:space="preserve"> for </w:t>
            </w:r>
            <w:proofErr w:type="spellStart"/>
            <w:r w:rsidRPr="0043661B">
              <w:rPr>
                <w:rFonts w:ascii="Calibri" w:eastAsia="Times New Roman" w:hAnsi="Calibri" w:cs="Calibri"/>
                <w:b/>
                <w:bCs/>
                <w:color w:val="FF0000"/>
                <w:sz w:val="16"/>
                <w:szCs w:val="16"/>
                <w:lang w:eastAsia="en-GB"/>
              </w:rPr>
              <w:t>beginners</w:t>
            </w:r>
            <w:proofErr w:type="spellEnd"/>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2F018F7D" w:rsidR="004A7F42" w:rsidRPr="0043661B" w:rsidRDefault="00D46C9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1</w:t>
            </w: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69EA7B36" w:rsidR="004A7F42" w:rsidRPr="0043661B" w:rsidRDefault="00D46C92" w:rsidP="004A7F42">
            <w:pPr>
              <w:jc w:val="cente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3</w:t>
            </w:r>
          </w:p>
        </w:tc>
      </w:tr>
      <w:tr w:rsidR="004A7F42" w:rsidRPr="0051787E" w14:paraId="1BF05630"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43661B" w:rsidRDefault="004A7F42" w:rsidP="004A7F42">
            <w:pPr>
              <w:rPr>
                <w:rFonts w:ascii="Calibri" w:eastAsia="Times New Roman" w:hAnsi="Calibri" w:cs="Calibri"/>
                <w:i/>
                <w:iCs/>
                <w:color w:val="FF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43661B" w:rsidRDefault="004A7F42" w:rsidP="004A7F42">
            <w:pPr>
              <w:rPr>
                <w:rFonts w:ascii="Calibri" w:eastAsia="Times New Roman" w:hAnsi="Calibri" w:cs="Calibri"/>
                <w:i/>
                <w:iCs/>
                <w:color w:val="FF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43661B" w:rsidRDefault="004A7F42" w:rsidP="004A7F42">
            <w:pPr>
              <w:rPr>
                <w:rFonts w:ascii="Calibri" w:eastAsia="Times New Roman" w:hAnsi="Calibri" w:cs="Calibri"/>
                <w:b/>
                <w:bCs/>
                <w:color w:val="FF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43661B" w:rsidRDefault="004A7F42" w:rsidP="004A7F42">
            <w:pPr>
              <w:jc w:val="center"/>
              <w:rPr>
                <w:rFonts w:ascii="Calibri" w:eastAsia="Times New Roman" w:hAnsi="Calibri" w:cs="Calibri"/>
                <w:b/>
                <w:bCs/>
                <w:color w:val="FF0000"/>
                <w:sz w:val="16"/>
                <w:szCs w:val="16"/>
                <w:lang w:eastAsia="en-GB"/>
              </w:rPr>
            </w:pPr>
          </w:p>
        </w:tc>
      </w:tr>
      <w:tr w:rsidR="004A7F42" w:rsidRPr="0051787E" w14:paraId="2C91B27C" w14:textId="77777777" w:rsidTr="000C305A">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43661B" w:rsidRDefault="004A7F42" w:rsidP="004A7F42">
            <w:pPr>
              <w:rPr>
                <w:rFonts w:ascii="Calibri" w:eastAsia="Times New Roman" w:hAnsi="Calibri" w:cs="Calibri"/>
                <w:i/>
                <w:iCs/>
                <w:color w:val="FF0000"/>
                <w:sz w:val="16"/>
                <w:szCs w:val="16"/>
                <w:lang w:eastAsia="en-GB"/>
              </w:rPr>
            </w:pPr>
            <w:r w:rsidRPr="0043661B">
              <w:rPr>
                <w:rFonts w:ascii="Calibri" w:eastAsia="Times New Roman" w:hAnsi="Calibri" w:cs="Calibri"/>
                <w:i/>
                <w:iCs/>
                <w:color w:val="FF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43661B" w:rsidRDefault="004A7F42" w:rsidP="004A7F42">
            <w:pPr>
              <w:rPr>
                <w:rFonts w:ascii="Calibri" w:eastAsia="Times New Roman" w:hAnsi="Calibri" w:cs="Calibri"/>
                <w:i/>
                <w:iCs/>
                <w:color w:val="FF0000"/>
                <w:sz w:val="16"/>
                <w:szCs w:val="16"/>
                <w:lang w:eastAsia="en-GB"/>
              </w:rPr>
            </w:pPr>
            <w:r w:rsidRPr="0043661B">
              <w:rPr>
                <w:rFonts w:ascii="Calibri" w:eastAsia="Times New Roman" w:hAnsi="Calibri" w:cs="Calibri"/>
                <w:i/>
                <w:iCs/>
                <w:color w:val="FF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43661B" w:rsidRDefault="004A7F42" w:rsidP="004A7F42">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1C4CE8BF" w:rsidR="004A7F42" w:rsidRPr="0043661B" w:rsidRDefault="004A7F42" w:rsidP="009B61D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Total</w:t>
            </w:r>
            <w:r w:rsidR="009B61DF" w:rsidRPr="0043661B">
              <w:rPr>
                <w:rFonts w:ascii="Calibri" w:eastAsia="Times New Roman" w:hAnsi="Calibri" w:cs="Calibri"/>
                <w:b/>
                <w:bCs/>
                <w:color w:val="FF0000"/>
                <w:sz w:val="16"/>
                <w:szCs w:val="16"/>
                <w:lang w:val="en-GB" w:eastAsia="en-GB"/>
              </w:rPr>
              <w:t xml:space="preserve"> :</w:t>
            </w:r>
            <w:r w:rsidR="00D46C92" w:rsidRPr="0043661B">
              <w:rPr>
                <w:rFonts w:ascii="Calibri" w:eastAsia="Times New Roman" w:hAnsi="Calibri" w:cs="Calibri"/>
                <w:b/>
                <w:bCs/>
                <w:color w:val="FF0000"/>
                <w:sz w:val="16"/>
                <w:szCs w:val="16"/>
                <w:lang w:val="en-GB" w:eastAsia="en-GB"/>
              </w:rPr>
              <w:t xml:space="preserve">  30</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016257">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lastRenderedPageBreak/>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4AA0F2CD"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Le ni</w:t>
            </w:r>
            <w:r w:rsidR="00016257">
              <w:rPr>
                <w:rFonts w:ascii="Calibri" w:eastAsia="Times New Roman" w:hAnsi="Calibri" w:cs="Calibri"/>
                <w:color w:val="002060"/>
                <w:sz w:val="16"/>
                <w:szCs w:val="16"/>
                <w:lang w:eastAsia="en-GB"/>
              </w:rPr>
              <w:t>veau de compétence linguistique</w:t>
            </w:r>
            <w:r w:rsidR="00636E4E" w:rsidRPr="00636E4E">
              <w:rPr>
                <w:rFonts w:ascii="Calibri" w:eastAsia="Times New Roman" w:hAnsi="Calibri" w:cs="Calibri"/>
                <w:color w:val="000000"/>
                <w:sz w:val="16"/>
                <w:szCs w:val="16"/>
                <w:lang w:eastAsia="en-GB"/>
              </w:rPr>
              <w:t xml:space="preserve"> </w:t>
            </w:r>
            <w:proofErr w:type="spellStart"/>
            <w:r w:rsidRPr="0051787E">
              <w:rPr>
                <w:rFonts w:ascii="Calibri" w:eastAsia="Times New Roman" w:hAnsi="Calibri" w:cs="Calibri"/>
                <w:color w:val="002060"/>
                <w:sz w:val="16"/>
                <w:szCs w:val="16"/>
                <w:lang w:eastAsia="en-GB"/>
              </w:rPr>
              <w:t>en___</w:t>
            </w:r>
            <w:r w:rsidR="00076D22" w:rsidRPr="0043661B">
              <w:rPr>
                <w:rFonts w:ascii="Calibri" w:eastAsia="Times New Roman" w:hAnsi="Calibri" w:cs="Calibri"/>
                <w:b/>
                <w:bCs/>
                <w:color w:val="FF0000"/>
                <w:sz w:val="16"/>
                <w:szCs w:val="16"/>
                <w:lang w:eastAsia="en-GB"/>
              </w:rPr>
              <w:t>ANGLAIS</w:t>
            </w:r>
            <w:proofErr w:type="spellEnd"/>
            <w:r w:rsidRPr="0043661B">
              <w:rPr>
                <w:rFonts w:ascii="Calibri" w:eastAsia="Times New Roman" w:hAnsi="Calibri" w:cs="Calibri"/>
                <w:b/>
                <w:bCs/>
                <w:color w:val="FF0000"/>
                <w:sz w:val="16"/>
                <w:szCs w:val="16"/>
                <w:lang w:eastAsia="en-GB"/>
              </w:rPr>
              <w:t>_______</w:t>
            </w:r>
            <w:r w:rsidR="00107F83" w:rsidRPr="0043661B">
              <w:rPr>
                <w:rFonts w:ascii="Calibri" w:eastAsia="Times New Roman" w:hAnsi="Calibri" w:cs="Calibri"/>
                <w:b/>
                <w:bCs/>
                <w:color w:val="FF0000"/>
                <w:sz w:val="16"/>
                <w:szCs w:val="16"/>
                <w:lang w:eastAsia="en-GB"/>
              </w:rPr>
              <w:t>____</w:t>
            </w:r>
            <w:r w:rsidRPr="0043661B">
              <w:rPr>
                <w:rFonts w:ascii="Calibri" w:eastAsia="Times New Roman" w:hAnsi="Calibri" w:cs="Calibri"/>
                <w:b/>
                <w:bCs/>
                <w:color w:val="FF0000"/>
                <w:sz w:val="16"/>
                <w:szCs w:val="16"/>
                <w:lang w:eastAsia="en-GB"/>
              </w:rPr>
              <w:t>_</w:t>
            </w:r>
            <w:r w:rsidRPr="0043661B">
              <w:rPr>
                <w:rFonts w:ascii="Calibri" w:eastAsia="Times New Roman" w:hAnsi="Calibri" w:cs="Calibri"/>
                <w:color w:val="FF0000"/>
                <w:sz w:val="16"/>
                <w:szCs w:val="16"/>
                <w:lang w:eastAsia="en-GB"/>
              </w:rPr>
              <w:t xml:space="preserve"> </w:t>
            </w:r>
            <w:r w:rsidRPr="0051787E">
              <w:rPr>
                <w:rFonts w:ascii="Calibri" w:eastAsia="Times New Roman" w:hAnsi="Calibri" w:cs="Calibri"/>
                <w:color w:val="002060"/>
                <w:sz w:val="16"/>
                <w:szCs w:val="16"/>
                <w:lang w:eastAsia="en-GB"/>
              </w:rPr>
              <w:t>[indiquer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14F30448"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FF0000"/>
                  <w:sz w:val="12"/>
                  <w:szCs w:val="16"/>
                  <w:lang w:val="en-GB" w:eastAsia="en-GB"/>
                </w:rPr>
                <w:id w:val="1407178793"/>
                <w14:checkbox>
                  <w14:checked w14:val="1"/>
                  <w14:checkedState w14:val="2612" w14:font="MS Gothic"/>
                  <w14:uncheckedState w14:val="2610" w14:font="MS Gothic"/>
                </w14:checkbox>
              </w:sdtPr>
              <w:sdtEndPr/>
              <w:sdtContent>
                <w:r w:rsidR="00076D22" w:rsidRPr="0043661B">
                  <w:rPr>
                    <w:rFonts w:ascii="MS Gothic" w:eastAsia="MS Gothic" w:hAnsi="MS Gothic" w:cs="Calibri" w:hint="eastAsia"/>
                    <w:iCs/>
                    <w:color w:val="FF0000"/>
                    <w:sz w:val="12"/>
                    <w:szCs w:val="16"/>
                    <w:lang w:val="en-GB" w:eastAsia="en-GB"/>
                  </w:rPr>
                  <w:t>☒</w:t>
                </w:r>
              </w:sdtContent>
            </w:sdt>
            <w:r w:rsidRPr="0043661B">
              <w:rPr>
                <w:rFonts w:ascii="Calibri" w:eastAsia="Times New Roman" w:hAnsi="Calibri" w:cs="Calibri"/>
                <w:i/>
                <w:iCs/>
                <w:color w:val="FF0000"/>
                <w:sz w:val="16"/>
                <w:szCs w:val="16"/>
                <w:lang w:val="en-GB" w:eastAsia="en-GB"/>
              </w:rPr>
              <w:t xml:space="preserve">     </w:t>
            </w:r>
            <w:r w:rsidRPr="0051787E">
              <w:rPr>
                <w:rFonts w:ascii="Calibri" w:eastAsia="Times New Roman" w:hAnsi="Calibri" w:cs="Calibri"/>
                <w:i/>
                <w:iCs/>
                <w:color w:val="000000"/>
                <w:sz w:val="16"/>
                <w:szCs w:val="16"/>
                <w:lang w:val="en-GB" w:eastAsia="en-GB"/>
              </w:rPr>
              <w:t xml:space="preserve">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proofErr w:type="spellStart"/>
            <w:r w:rsidR="00636E4E">
              <w:rPr>
                <w:rFonts w:ascii="Calibri" w:eastAsia="Times New Roman" w:hAnsi="Calibri" w:cs="Calibri"/>
                <w:i/>
                <w:iCs/>
                <w:color w:val="002060"/>
                <w:sz w:val="16"/>
                <w:szCs w:val="16"/>
                <w:lang w:val="en-GB" w:eastAsia="en-GB"/>
              </w:rPr>
              <w:t>Locuteur</w:t>
            </w:r>
            <w:proofErr w:type="spellEnd"/>
            <w:r w:rsidR="00636E4E">
              <w:rPr>
                <w:rFonts w:ascii="Calibri" w:eastAsia="Times New Roman" w:hAnsi="Calibri" w:cs="Calibri"/>
                <w:i/>
                <w:iCs/>
                <w:color w:val="002060"/>
                <w:sz w:val="16"/>
                <w:szCs w:val="16"/>
                <w:lang w:val="en-GB" w:eastAsia="en-GB"/>
              </w:rPr>
              <w:t xml:space="preserve"> </w:t>
            </w:r>
            <w:proofErr w:type="spellStart"/>
            <w:r w:rsidR="00636E4E">
              <w:rPr>
                <w:rFonts w:ascii="Calibri" w:eastAsia="Times New Roman" w:hAnsi="Calibri" w:cs="Calibri"/>
                <w:i/>
                <w:iCs/>
                <w:color w:val="002060"/>
                <w:sz w:val="16"/>
                <w:szCs w:val="16"/>
                <w:lang w:val="en-GB" w:eastAsia="en-GB"/>
              </w:rPr>
              <w:t>natif</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7A718C6A" w14:textId="77777777" w:rsidR="0055005B" w:rsidRPr="0051787E" w:rsidRDefault="0055005B" w:rsidP="0055005B">
      <w:pPr>
        <w:rPr>
          <w:rFonts w:ascii="Calibri" w:hAnsi="Calibri" w:cs="Calibri"/>
          <w:sz w:val="26"/>
          <w:szCs w:val="26"/>
        </w:rPr>
      </w:pPr>
    </w:p>
    <w:p w14:paraId="42F08C0E" w14:textId="77777777" w:rsidR="006E7B25" w:rsidRPr="00016257" w:rsidRDefault="006E7B25" w:rsidP="0055005B">
      <w:pPr>
        <w:rPr>
          <w:rFonts w:ascii="Calibri" w:hAnsi="Calibri" w:cs="Calibri"/>
          <w:sz w:val="14"/>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 xml:space="preserve">Recognition at the </w:t>
            </w:r>
            <w:proofErr w:type="spellStart"/>
            <w:r w:rsidRPr="00636E4E">
              <w:rPr>
                <w:rFonts w:ascii="Calibri" w:eastAsia="Times New Roman" w:hAnsi="Calibri" w:cs="Calibri"/>
                <w:b/>
                <w:bCs/>
                <w:i/>
                <w:iCs/>
                <w:color w:val="A6A6A6" w:themeColor="background1" w:themeShade="A6"/>
                <w:sz w:val="16"/>
                <w:szCs w:val="16"/>
                <w:lang w:eastAsia="en-GB"/>
              </w:rPr>
              <w:t>Sending</w:t>
            </w:r>
            <w:proofErr w:type="spellEnd"/>
            <w:r w:rsidRPr="00636E4E">
              <w:rPr>
                <w:rFonts w:ascii="Calibri" w:eastAsia="Times New Roman" w:hAnsi="Calibri" w:cs="Calibri"/>
                <w:b/>
                <w:bCs/>
                <w:i/>
                <w:iCs/>
                <w:color w:val="A6A6A6" w:themeColor="background1" w:themeShade="A6"/>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 xml:space="preserve">Number of ECTS credits (or equivalent) to be </w:t>
            </w:r>
            <w:proofErr w:type="spellStart"/>
            <w:r w:rsidRPr="00636E4E">
              <w:rPr>
                <w:rFonts w:ascii="Calibri" w:eastAsia="Times New Roman" w:hAnsi="Calibri" w:cs="Calibri"/>
                <w:b/>
                <w:bCs/>
                <w:color w:val="A6A6A6" w:themeColor="background1" w:themeShade="A6"/>
                <w:sz w:val="16"/>
                <w:szCs w:val="16"/>
                <w:lang w:val="en-US" w:eastAsia="en-GB"/>
              </w:rPr>
              <w:t>recognised</w:t>
            </w:r>
            <w:proofErr w:type="spellEnd"/>
            <w:r w:rsidRPr="00636E4E">
              <w:rPr>
                <w:rFonts w:ascii="Calibri" w:eastAsia="Times New Roman" w:hAnsi="Calibri" w:cs="Calibri"/>
                <w:b/>
                <w:bCs/>
                <w:color w:val="A6A6A6" w:themeColor="background1" w:themeShade="A6"/>
                <w:sz w:val="16"/>
                <w:szCs w:val="16"/>
                <w:lang w:val="en-US" w:eastAsia="en-GB"/>
              </w:rPr>
              <w:t xml:space="preserve">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 xml:space="preserve">: </w:t>
            </w:r>
            <w:proofErr w:type="gramStart"/>
            <w:r w:rsidRPr="0051787E">
              <w:rPr>
                <w:rFonts w:ascii="Calibri" w:eastAsia="Times New Roman" w:hAnsi="Calibri" w:cs="Calibri"/>
                <w:b/>
                <w:bCs/>
                <w:color w:val="000000"/>
                <w:sz w:val="16"/>
                <w:szCs w:val="16"/>
                <w:lang w:val="en-GB" w:eastAsia="en-GB"/>
              </w:rPr>
              <w:t>…</w:t>
            </w:r>
            <w:r w:rsidR="00DF56AC">
              <w:rPr>
                <w:rFonts w:ascii="Calibri" w:eastAsia="Times New Roman" w:hAnsi="Calibri" w:cs="Calibri"/>
                <w:b/>
                <w:bCs/>
                <w:color w:val="000000"/>
                <w:sz w:val="16"/>
                <w:szCs w:val="16"/>
                <w:lang w:val="en-GB" w:eastAsia="en-GB"/>
              </w:rPr>
              <w:t>..</w:t>
            </w:r>
            <w:proofErr w:type="gramEnd"/>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4030B5A1" w:rsidR="00A71C85" w:rsidRPr="0043661B" w:rsidRDefault="00076D22" w:rsidP="008C7ECF">
            <w:pPr>
              <w:jc w:val="center"/>
              <w:rPr>
                <w:rFonts w:ascii="Calibri" w:eastAsia="Times New Roman" w:hAnsi="Calibri" w:cs="Calibri"/>
                <w:color w:val="FF0000"/>
                <w:sz w:val="16"/>
                <w:szCs w:val="16"/>
                <w:highlight w:val="lightGray"/>
                <w:lang w:val="en-GB" w:eastAsia="en-GB"/>
              </w:rPr>
            </w:pPr>
            <w:r w:rsidRPr="0043661B">
              <w:rPr>
                <w:rFonts w:ascii="Calibri" w:eastAsia="Times New Roman" w:hAnsi="Calibri" w:cs="Calibri"/>
                <w:color w:val="FF0000"/>
                <w:sz w:val="16"/>
                <w:szCs w:val="16"/>
                <w:highlight w:val="lightGray"/>
                <w:lang w:val="en-GB" w:eastAsia="en-GB"/>
              </w:rPr>
              <w:t>Jean DUPONT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50330900" w:rsidR="00A71C85" w:rsidRPr="0043661B" w:rsidRDefault="00076D22" w:rsidP="008C7ECF">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Jean.dupont@universite-paris-saclay.Fr</w:t>
            </w:r>
          </w:p>
          <w:p w14:paraId="5280B7E1" w14:textId="77777777" w:rsidR="00A71C85" w:rsidRPr="0043661B" w:rsidRDefault="00A71C85" w:rsidP="008C7ECF">
            <w:pPr>
              <w:jc w:val="center"/>
              <w:rPr>
                <w:rFonts w:ascii="Calibri" w:eastAsia="Times New Roman" w:hAnsi="Calibri" w:cs="Calibri"/>
                <w:color w:val="FF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43661B" w:rsidRDefault="00A71C85" w:rsidP="008C7ECF">
            <w:pPr>
              <w:jc w:val="center"/>
              <w:rPr>
                <w:rFonts w:ascii="Calibri" w:eastAsia="Times New Roman" w:hAnsi="Calibri" w:cs="Calibri"/>
                <w:i/>
                <w:color w:val="FF0000"/>
                <w:sz w:val="16"/>
                <w:szCs w:val="16"/>
                <w:lang w:val="en-GB" w:eastAsia="en-GB"/>
              </w:rPr>
            </w:pPr>
            <w:r w:rsidRPr="0043661B">
              <w:rPr>
                <w:rFonts w:ascii="Calibri" w:eastAsia="Times New Roman" w:hAnsi="Calibri" w:cs="Calibri"/>
                <w:i/>
                <w:color w:val="FF0000"/>
                <w:sz w:val="16"/>
                <w:szCs w:val="16"/>
                <w:lang w:val="en-GB" w:eastAsia="en-GB"/>
              </w:rPr>
              <w:t>Student</w:t>
            </w:r>
          </w:p>
          <w:p w14:paraId="3D1FEB88" w14:textId="3D61B46A" w:rsidR="00A71C85" w:rsidRPr="0043661B" w:rsidRDefault="003C08EB" w:rsidP="008C7ECF">
            <w:pPr>
              <w:jc w:val="center"/>
              <w:rPr>
                <w:rFonts w:ascii="Calibri" w:eastAsia="Times New Roman" w:hAnsi="Calibri" w:cs="Calibri"/>
                <w:color w:val="FF0000"/>
                <w:sz w:val="16"/>
                <w:szCs w:val="16"/>
                <w:lang w:val="en-GB" w:eastAsia="en-GB"/>
              </w:rPr>
            </w:pPr>
            <w:proofErr w:type="spellStart"/>
            <w:r w:rsidRPr="0043661B">
              <w:rPr>
                <w:rFonts w:ascii="Calibri" w:eastAsia="Times New Roman" w:hAnsi="Calibri" w:cs="Calibri"/>
                <w:i/>
                <w:color w:val="FF000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4D7F724C" w:rsidR="00A71C85" w:rsidRPr="0043661B" w:rsidRDefault="00076D22" w:rsidP="008C7ECF">
            <w:pPr>
              <w:jc w:val="center"/>
              <w:rPr>
                <w:rFonts w:ascii="Calibri" w:eastAsia="Times New Roman" w:hAnsi="Calibri" w:cs="Calibri"/>
                <w:color w:val="FF0000"/>
                <w:sz w:val="16"/>
                <w:szCs w:val="16"/>
                <w:lang w:val="en-GB" w:eastAsia="en-GB"/>
              </w:rPr>
            </w:pPr>
            <w:r w:rsidRPr="0043661B">
              <w:rPr>
                <w:rFonts w:ascii="Calibri" w:eastAsia="Times New Roman" w:hAnsi="Calibri" w:cs="Calibri"/>
                <w:color w:val="FF0000"/>
                <w:sz w:val="16"/>
                <w:szCs w:val="16"/>
                <w:lang w:val="en-GB" w:eastAsia="en-GB"/>
              </w:rPr>
              <w:t>30/05/2021</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0C4B9122" w:rsidR="00A71C85" w:rsidRPr="0043661B" w:rsidRDefault="00076D22" w:rsidP="008C7EC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XXX</w:t>
            </w: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2781F440" w:rsidR="00A71C85" w:rsidRPr="0051787E" w:rsidRDefault="0051787E" w:rsidP="0001625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66191EE6" w:rsidR="00A71C85" w:rsidRPr="0051787E" w:rsidRDefault="00076D22"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 LABORDE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6E00FAD1" w:rsidR="00A71C85" w:rsidRPr="0051787E" w:rsidRDefault="00076D22"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brigitte.laborde@universite-paris-saclay.fr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6744603C" w:rsidR="00A71C85" w:rsidRPr="0051787E" w:rsidRDefault="00076D22" w:rsidP="008C7ECF">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Ougoing</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Mobility</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6C3F024E" w:rsidR="00A71C85" w:rsidRPr="0051787E" w:rsidRDefault="00076D22"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5/06//2021</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2FE7BA20" w:rsidR="00A71C85" w:rsidRPr="0051787E" w:rsidRDefault="0051787E" w:rsidP="000C305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lastRenderedPageBreak/>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02809F79" w:rsidR="00A71C85" w:rsidRPr="0043661B" w:rsidRDefault="00076D22" w:rsidP="008C7ECF">
            <w:pPr>
              <w:jc w:val="center"/>
              <w:rPr>
                <w:rFonts w:ascii="Calibri" w:eastAsia="Times New Roman" w:hAnsi="Calibri" w:cs="Calibri"/>
                <w:color w:val="FF0000"/>
                <w:sz w:val="16"/>
                <w:szCs w:val="16"/>
                <w:lang w:eastAsia="en-GB"/>
              </w:rPr>
            </w:pPr>
            <w:r w:rsidRPr="0043661B">
              <w:rPr>
                <w:rFonts w:ascii="Calibri" w:eastAsia="Times New Roman" w:hAnsi="Calibri" w:cs="Calibri"/>
                <w:color w:val="FF0000"/>
                <w:sz w:val="16"/>
                <w:szCs w:val="16"/>
                <w:lang w:eastAsia="en-GB"/>
              </w:rPr>
              <w:lastRenderedPageBreak/>
              <w:t>Lucie KOVARIKOVA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36C86443" w:rsidR="00A71C85" w:rsidRPr="0043661B" w:rsidRDefault="00076D22" w:rsidP="008C7ECF">
            <w:pPr>
              <w:jc w:val="center"/>
              <w:rPr>
                <w:rFonts w:ascii="Calibri" w:eastAsia="Times New Roman" w:hAnsi="Calibri" w:cs="Calibri"/>
                <w:color w:val="FF0000"/>
                <w:sz w:val="16"/>
                <w:szCs w:val="16"/>
                <w:lang w:eastAsia="en-GB"/>
              </w:rPr>
            </w:pPr>
            <w:r w:rsidRPr="0043661B">
              <w:rPr>
                <w:rFonts w:ascii="Calibri" w:eastAsia="Times New Roman" w:hAnsi="Calibri" w:cs="Calibri"/>
                <w:color w:val="FF0000"/>
                <w:sz w:val="16"/>
                <w:szCs w:val="16"/>
                <w:lang w:eastAsia="en-GB"/>
              </w:rPr>
              <w:t>Lucie.kovarikova@upol.cz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23D71591" w:rsidR="00A71C85" w:rsidRPr="0043661B" w:rsidRDefault="00076D22" w:rsidP="008C7ECF">
            <w:pPr>
              <w:jc w:val="center"/>
              <w:rPr>
                <w:rFonts w:ascii="Calibri" w:eastAsia="Times New Roman" w:hAnsi="Calibri" w:cs="Calibri"/>
                <w:color w:val="FF0000"/>
                <w:sz w:val="16"/>
                <w:szCs w:val="16"/>
                <w:lang w:eastAsia="en-GB"/>
              </w:rPr>
            </w:pPr>
            <w:r w:rsidRPr="0043661B">
              <w:rPr>
                <w:rFonts w:ascii="Calibri" w:eastAsia="Times New Roman" w:hAnsi="Calibri" w:cs="Calibri"/>
                <w:color w:val="FF0000"/>
                <w:sz w:val="16"/>
                <w:szCs w:val="16"/>
                <w:lang w:eastAsia="en-GB"/>
              </w:rPr>
              <w:t xml:space="preserve">Erasmus </w:t>
            </w:r>
            <w:proofErr w:type="spellStart"/>
            <w:r w:rsidRPr="0043661B">
              <w:rPr>
                <w:rFonts w:ascii="Calibri" w:eastAsia="Times New Roman" w:hAnsi="Calibri" w:cs="Calibri"/>
                <w:color w:val="FF0000"/>
                <w:sz w:val="16"/>
                <w:szCs w:val="16"/>
                <w:lang w:eastAsia="en-GB"/>
              </w:rPr>
              <w:t>coordinator</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1B3AB855" w:rsidR="00A71C85" w:rsidRPr="0043661B" w:rsidRDefault="00076D22" w:rsidP="008C7ECF">
            <w:pPr>
              <w:jc w:val="center"/>
              <w:rPr>
                <w:rFonts w:ascii="Calibri" w:eastAsia="Times New Roman" w:hAnsi="Calibri" w:cs="Calibri"/>
                <w:color w:val="FF0000"/>
                <w:sz w:val="16"/>
                <w:szCs w:val="16"/>
                <w:lang w:eastAsia="en-GB"/>
              </w:rPr>
            </w:pPr>
            <w:r w:rsidRPr="0043661B">
              <w:rPr>
                <w:rFonts w:ascii="Calibri" w:eastAsia="Times New Roman" w:hAnsi="Calibri" w:cs="Calibri"/>
                <w:color w:val="FF0000"/>
                <w:sz w:val="16"/>
                <w:szCs w:val="16"/>
                <w:lang w:eastAsia="en-GB"/>
              </w:rPr>
              <w:t>8/06/2021</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3590511B" w14:textId="23CDA5C2" w:rsidR="00A71C85" w:rsidRPr="0051787E" w:rsidRDefault="00A71C85" w:rsidP="00E26FDC">
      <w:pP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60D6A6C0" w14:textId="6268B7A5"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4CD39117" w14:textId="77777777"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16399F96"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 xml:space="preserve">(if </w:t>
            </w:r>
            <w:proofErr w:type="spellStart"/>
            <w:r w:rsidRPr="00C91F15">
              <w:rPr>
                <w:rFonts w:ascii="Calibri" w:eastAsia="Times New Roman" w:hAnsi="Calibri" w:cs="Calibri"/>
                <w:bCs/>
                <w:color w:val="A6A6A6" w:themeColor="background1" w:themeShade="A6"/>
                <w:sz w:val="14"/>
                <w:szCs w:val="14"/>
                <w:lang w:eastAsia="en-GB"/>
              </w:rPr>
              <w:t>any</w:t>
            </w:r>
            <w:proofErr w:type="spellEnd"/>
            <w:r w:rsidRPr="00C91F15">
              <w:rPr>
                <w:rFonts w:ascii="Calibri" w:eastAsia="Times New Roman" w:hAnsi="Calibri" w:cs="Calibri"/>
                <w:bCs/>
                <w:color w:val="A6A6A6" w:themeColor="background1" w:themeShade="A6"/>
                <w:sz w:val="14"/>
                <w:szCs w:val="14"/>
                <w:lang w:eastAsia="en-GB"/>
              </w:rPr>
              <w:t>)</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0591F294" w14:textId="1020197A" w:rsidR="00A71C85" w:rsidRPr="0051787E" w:rsidRDefault="0051787E" w:rsidP="00016257">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0A9666B1" w:rsidR="00A71C85" w:rsidRPr="0043661B" w:rsidRDefault="00A71C85" w:rsidP="008C7ECF">
            <w:pPr>
              <w:rPr>
                <w:rFonts w:ascii="Calibri" w:eastAsia="Times New Roman" w:hAnsi="Calibri" w:cs="Calibri"/>
                <w:color w:val="FF0000"/>
                <w:sz w:val="16"/>
                <w:szCs w:val="16"/>
                <w:lang w:eastAsia="en-GB"/>
              </w:rPr>
            </w:pPr>
            <w:r w:rsidRPr="0043661B">
              <w:rPr>
                <w:rFonts w:ascii="Calibri" w:eastAsia="Times New Roman" w:hAnsi="Calibri" w:cs="Calibri"/>
                <w:color w:val="FF0000"/>
                <w:sz w:val="16"/>
                <w:szCs w:val="16"/>
                <w:lang w:eastAsia="en-GB"/>
              </w:rPr>
              <w:t> </w:t>
            </w:r>
            <w:r w:rsidR="00076D22" w:rsidRPr="0043661B">
              <w:rPr>
                <w:rFonts w:ascii="Calibri" w:eastAsia="Times New Roman" w:hAnsi="Calibri" w:cs="Calibri"/>
                <w:b/>
                <w:bCs/>
                <w:color w:val="FF0000"/>
                <w:sz w:val="16"/>
                <w:szCs w:val="16"/>
                <w:lang w:eastAsia="en-GB"/>
              </w:rPr>
              <w:t>2546852</w:t>
            </w:r>
          </w:p>
        </w:tc>
        <w:tc>
          <w:tcPr>
            <w:tcW w:w="3086" w:type="dxa"/>
            <w:tcBorders>
              <w:top w:val="nil"/>
              <w:left w:val="nil"/>
              <w:bottom w:val="nil"/>
              <w:right w:val="single" w:sz="8" w:space="0" w:color="auto"/>
            </w:tcBorders>
            <w:shd w:val="clear" w:color="auto" w:fill="auto"/>
            <w:vAlign w:val="center"/>
            <w:hideMark/>
          </w:tcPr>
          <w:p w14:paraId="61B979FB" w14:textId="22CD70FE" w:rsidR="00A71C85" w:rsidRPr="0043661B" w:rsidRDefault="00A71C85" w:rsidP="008C7ECF">
            <w:pPr>
              <w:rPr>
                <w:rFonts w:ascii="Calibri" w:eastAsia="Times New Roman" w:hAnsi="Calibri" w:cs="Calibri"/>
                <w:b/>
                <w:bCs/>
                <w:color w:val="FF0000"/>
                <w:sz w:val="16"/>
                <w:szCs w:val="16"/>
                <w:lang w:eastAsia="en-GB"/>
              </w:rPr>
            </w:pPr>
            <w:r w:rsidRPr="0043661B">
              <w:rPr>
                <w:rFonts w:ascii="Calibri" w:eastAsia="Times New Roman" w:hAnsi="Calibri" w:cs="Calibri"/>
                <w:b/>
                <w:bCs/>
                <w:color w:val="FF0000"/>
                <w:sz w:val="16"/>
                <w:szCs w:val="16"/>
                <w:lang w:eastAsia="en-GB"/>
              </w:rPr>
              <w:t> </w:t>
            </w:r>
            <w:proofErr w:type="spellStart"/>
            <w:r w:rsidR="00076D22" w:rsidRPr="0043661B">
              <w:rPr>
                <w:rFonts w:ascii="Calibri" w:eastAsia="Times New Roman" w:hAnsi="Calibri" w:cs="Calibri"/>
                <w:b/>
                <w:bCs/>
                <w:color w:val="FF0000"/>
                <w:sz w:val="16"/>
                <w:szCs w:val="16"/>
                <w:lang w:eastAsia="en-GB"/>
              </w:rPr>
              <w:t>Constitutional</w:t>
            </w:r>
            <w:proofErr w:type="spellEnd"/>
            <w:r w:rsidR="00076D22" w:rsidRPr="0043661B">
              <w:rPr>
                <w:rFonts w:ascii="Calibri" w:eastAsia="Times New Roman" w:hAnsi="Calibri" w:cs="Calibri"/>
                <w:b/>
                <w:bCs/>
                <w:color w:val="FF0000"/>
                <w:sz w:val="16"/>
                <w:szCs w:val="16"/>
                <w:lang w:eastAsia="en-GB"/>
              </w:rPr>
              <w:t xml:space="preserve"> Law</w:t>
            </w:r>
          </w:p>
        </w:tc>
        <w:tc>
          <w:tcPr>
            <w:tcW w:w="1440" w:type="dxa"/>
            <w:tcBorders>
              <w:top w:val="nil"/>
              <w:left w:val="nil"/>
              <w:bottom w:val="nil"/>
              <w:right w:val="single" w:sz="8" w:space="0" w:color="auto"/>
            </w:tcBorders>
            <w:shd w:val="clear" w:color="auto" w:fill="auto"/>
            <w:vAlign w:val="center"/>
            <w:hideMark/>
          </w:tcPr>
          <w:p w14:paraId="238974CB" w14:textId="14A05D64" w:rsidR="00A71C85" w:rsidRPr="0043661B" w:rsidRDefault="00196030" w:rsidP="008C7ECF">
            <w:pPr>
              <w:jc w:val="center"/>
              <w:rPr>
                <w:rFonts w:ascii="Calibri" w:eastAsia="Times New Roman" w:hAnsi="Calibri" w:cs="Calibri"/>
                <w:b/>
                <w:bCs/>
                <w:color w:val="FF0000"/>
                <w:sz w:val="16"/>
                <w:szCs w:val="16"/>
                <w:lang w:val="en-GB" w:eastAsia="en-GB"/>
              </w:rPr>
            </w:pPr>
            <w:sdt>
              <w:sdtPr>
                <w:rPr>
                  <w:rFonts w:ascii="Calibri" w:eastAsia="Times New Roman" w:hAnsi="Calibri" w:cs="Calibri"/>
                  <w:iCs/>
                  <w:color w:val="FF0000"/>
                  <w:sz w:val="12"/>
                  <w:szCs w:val="16"/>
                  <w:lang w:val="en-GB" w:eastAsia="en-GB"/>
                </w:rPr>
                <w:id w:val="788944703"/>
                <w14:checkbox>
                  <w14:checked w14:val="1"/>
                  <w14:checkedState w14:val="2612" w14:font="MS Gothic"/>
                  <w14:uncheckedState w14:val="2610" w14:font="MS Gothic"/>
                </w14:checkbox>
              </w:sdtPr>
              <w:sdtEndPr/>
              <w:sdtContent>
                <w:r w:rsidR="00076D22" w:rsidRPr="0043661B">
                  <w:rPr>
                    <w:rFonts w:ascii="MS Gothic" w:eastAsia="MS Gothic" w:hAnsi="MS Gothic" w:cs="Calibri" w:hint="eastAsia"/>
                    <w:iCs/>
                    <w:color w:val="FF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43661B" w:rsidRDefault="00196030" w:rsidP="008C7ECF">
            <w:pPr>
              <w:jc w:val="center"/>
              <w:rPr>
                <w:rFonts w:ascii="Calibri" w:eastAsia="Times New Roman" w:hAnsi="Calibri" w:cs="Calibri"/>
                <w:b/>
                <w:bCs/>
                <w:color w:val="FF0000"/>
                <w:sz w:val="16"/>
                <w:szCs w:val="16"/>
                <w:lang w:val="en-GB" w:eastAsia="en-GB"/>
              </w:rPr>
            </w:pPr>
            <w:sdt>
              <w:sdtPr>
                <w:rPr>
                  <w:rFonts w:ascii="Calibri" w:eastAsia="Times New Roman" w:hAnsi="Calibri" w:cs="Calibri"/>
                  <w:iCs/>
                  <w:color w:val="FF0000"/>
                  <w:sz w:val="12"/>
                  <w:szCs w:val="16"/>
                  <w:lang w:val="en-GB" w:eastAsia="en-GB"/>
                </w:rPr>
                <w:id w:val="993454283"/>
                <w14:checkbox>
                  <w14:checked w14:val="0"/>
                  <w14:checkedState w14:val="2612" w14:font="MS Gothic"/>
                  <w14:uncheckedState w14:val="2610" w14:font="MS Gothic"/>
                </w14:checkbox>
              </w:sdtPr>
              <w:sdtEndPr/>
              <w:sdtContent>
                <w:r w:rsidR="00A71C85" w:rsidRPr="0043661B">
                  <w:rPr>
                    <w:rFonts w:ascii="MS Gothic" w:eastAsia="MS Gothic" w:hAnsi="MS Gothic" w:cs="MS Gothic" w:hint="eastAsia"/>
                    <w:iCs/>
                    <w:color w:val="FF0000"/>
                    <w:sz w:val="12"/>
                    <w:szCs w:val="16"/>
                    <w:lang w:val="en-GB" w:eastAsia="en-GB"/>
                  </w:rPr>
                  <w:t>☐</w:t>
                </w:r>
              </w:sdtContent>
            </w:sdt>
          </w:p>
        </w:tc>
        <w:sdt>
          <w:sdtPr>
            <w:rPr>
              <w:rFonts w:ascii="Calibri" w:eastAsia="Times New Roman" w:hAnsi="Calibri" w:cs="Calibri"/>
              <w:b/>
              <w:bCs/>
              <w:color w:val="FF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4700192F" w:rsidR="00A71C85" w:rsidRPr="0043661B" w:rsidRDefault="00076D22" w:rsidP="008C7EC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1</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69D2F364" w:rsidR="00A71C85" w:rsidRPr="0043661B" w:rsidRDefault="00076D22" w:rsidP="008C7EC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6</w:t>
            </w:r>
            <w:r w:rsidR="00A71C85" w:rsidRPr="0043661B">
              <w:rPr>
                <w:rFonts w:ascii="Calibri" w:eastAsia="Times New Roman" w:hAnsi="Calibri" w:cs="Calibri"/>
                <w:b/>
                <w:bCs/>
                <w:color w:val="FF0000"/>
                <w:sz w:val="16"/>
                <w:szCs w:val="16"/>
                <w:lang w:val="en-GB" w:eastAsia="en-GB"/>
              </w:rPr>
              <w:t> </w:t>
            </w:r>
          </w:p>
        </w:tc>
      </w:tr>
      <w:tr w:rsidR="00A71C85" w:rsidRPr="0051787E" w14:paraId="648D0944" w14:textId="77777777" w:rsidTr="00076D22">
        <w:trPr>
          <w:trHeight w:val="181"/>
        </w:trPr>
        <w:tc>
          <w:tcPr>
            <w:tcW w:w="959" w:type="dxa"/>
            <w:tcBorders>
              <w:top w:val="nil"/>
              <w:left w:val="double" w:sz="6" w:space="0" w:color="auto"/>
              <w:bottom w:val="nil"/>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5E74E" w14:textId="3798BE8F" w:rsidR="00A71C85" w:rsidRPr="0043661B" w:rsidRDefault="00A71C85" w:rsidP="008C7ECF">
            <w:pP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 </w:t>
            </w:r>
            <w:r w:rsidR="00076D22" w:rsidRPr="0043661B">
              <w:rPr>
                <w:rFonts w:ascii="Calibri" w:eastAsia="Times New Roman" w:hAnsi="Calibri" w:cs="Calibri"/>
                <w:b/>
                <w:bCs/>
                <w:color w:val="FF0000"/>
                <w:sz w:val="16"/>
                <w:szCs w:val="16"/>
                <w:lang w:val="en-GB" w:eastAsia="en-GB"/>
              </w:rPr>
              <w:t>2541110</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0F79AA5" w14:textId="2698A047" w:rsidR="00A71C85" w:rsidRPr="0043661B" w:rsidRDefault="00A71C85" w:rsidP="008C7ECF">
            <w:pP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 </w:t>
            </w:r>
            <w:r w:rsidR="00076D22" w:rsidRPr="0043661B">
              <w:rPr>
                <w:rFonts w:ascii="Calibri" w:eastAsia="Times New Roman" w:hAnsi="Calibri" w:cs="Calibri"/>
                <w:b/>
                <w:bCs/>
                <w:color w:val="FF0000"/>
                <w:sz w:val="16"/>
                <w:szCs w:val="16"/>
                <w:lang w:val="en-GB" w:eastAsia="en-GB"/>
              </w:rPr>
              <w:t>Maritime Law</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F4506F" w14:textId="77777777" w:rsidR="00A71C85" w:rsidRPr="0043661B" w:rsidRDefault="00196030" w:rsidP="008C7ECF">
            <w:pPr>
              <w:jc w:val="center"/>
              <w:rPr>
                <w:rFonts w:ascii="Calibri" w:eastAsia="Times New Roman" w:hAnsi="Calibri" w:cs="Calibri"/>
                <w:b/>
                <w:bCs/>
                <w:color w:val="FF0000"/>
                <w:sz w:val="16"/>
                <w:szCs w:val="16"/>
                <w:lang w:val="en-GB" w:eastAsia="en-GB"/>
              </w:rPr>
            </w:pPr>
            <w:sdt>
              <w:sdtPr>
                <w:rPr>
                  <w:rFonts w:ascii="Calibri" w:eastAsia="Times New Roman" w:hAnsi="Calibri" w:cs="Calibri"/>
                  <w:iCs/>
                  <w:color w:val="FF0000"/>
                  <w:sz w:val="12"/>
                  <w:szCs w:val="16"/>
                  <w:lang w:val="en-GB" w:eastAsia="en-GB"/>
                </w:rPr>
                <w:id w:val="1158355212"/>
                <w14:checkbox>
                  <w14:checked w14:val="0"/>
                  <w14:checkedState w14:val="2612" w14:font="MS Gothic"/>
                  <w14:uncheckedState w14:val="2610" w14:font="MS Gothic"/>
                </w14:checkbox>
              </w:sdtPr>
              <w:sdtEndPr/>
              <w:sdtContent>
                <w:r w:rsidR="00A71C85" w:rsidRPr="0043661B">
                  <w:rPr>
                    <w:rFonts w:ascii="MS Gothic" w:eastAsia="MS Gothic" w:hAnsi="MS Gothic" w:cs="MS Gothic" w:hint="eastAsia"/>
                    <w:iCs/>
                    <w:color w:val="FF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BE7768" w14:textId="4665B8BF" w:rsidR="00A71C85" w:rsidRPr="0043661B" w:rsidRDefault="00196030" w:rsidP="008C7ECF">
            <w:pPr>
              <w:jc w:val="center"/>
              <w:rPr>
                <w:rFonts w:ascii="Calibri" w:eastAsia="Times New Roman" w:hAnsi="Calibri" w:cs="Calibri"/>
                <w:b/>
                <w:bCs/>
                <w:color w:val="FF0000"/>
                <w:sz w:val="16"/>
                <w:szCs w:val="16"/>
                <w:lang w:val="en-GB" w:eastAsia="en-GB"/>
              </w:rPr>
            </w:pPr>
            <w:sdt>
              <w:sdtPr>
                <w:rPr>
                  <w:rFonts w:ascii="Calibri" w:eastAsia="Times New Roman" w:hAnsi="Calibri" w:cs="Calibri"/>
                  <w:iCs/>
                  <w:color w:val="FF0000"/>
                  <w:sz w:val="12"/>
                  <w:szCs w:val="16"/>
                  <w:lang w:val="en-GB" w:eastAsia="en-GB"/>
                </w:rPr>
                <w:id w:val="-1784565115"/>
                <w14:checkbox>
                  <w14:checked w14:val="1"/>
                  <w14:checkedState w14:val="2612" w14:font="MS Gothic"/>
                  <w14:uncheckedState w14:val="2610" w14:font="MS Gothic"/>
                </w14:checkbox>
              </w:sdtPr>
              <w:sdtEndPr/>
              <w:sdtContent>
                <w:r w:rsidR="00076D22" w:rsidRPr="0043661B">
                  <w:rPr>
                    <w:rFonts w:ascii="MS Gothic" w:eastAsia="MS Gothic" w:hAnsi="MS Gothic" w:cs="Calibri" w:hint="eastAsia"/>
                    <w:iCs/>
                    <w:color w:val="FF0000"/>
                    <w:sz w:val="12"/>
                    <w:szCs w:val="16"/>
                    <w:lang w:val="en-GB" w:eastAsia="en-GB"/>
                  </w:rPr>
                  <w:t>☒</w:t>
                </w:r>
              </w:sdtContent>
            </w:sdt>
          </w:p>
        </w:tc>
        <w:sdt>
          <w:sdtPr>
            <w:rPr>
              <w:rFonts w:ascii="Calibri" w:eastAsia="Times New Roman" w:hAnsi="Calibri" w:cs="Calibri"/>
              <w:b/>
              <w:bCs/>
              <w:color w:val="FF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3DF7C838" w14:textId="0D18CBC5" w:rsidR="00A71C85" w:rsidRPr="0043661B" w:rsidRDefault="00790C33" w:rsidP="008C7EC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5C8D47F" w14:textId="5CD042EE" w:rsidR="00A71C85" w:rsidRPr="0043661B" w:rsidRDefault="00A71C85" w:rsidP="008C7ECF">
            <w:pPr>
              <w:jc w:val="center"/>
              <w:rPr>
                <w:rFonts w:ascii="Calibri" w:eastAsia="Times New Roman" w:hAnsi="Calibri" w:cs="Calibri"/>
                <w:b/>
                <w:bCs/>
                <w:color w:val="FF0000"/>
                <w:sz w:val="16"/>
                <w:szCs w:val="16"/>
                <w:lang w:val="en-GB" w:eastAsia="en-GB"/>
              </w:rPr>
            </w:pPr>
            <w:r w:rsidRPr="0043661B">
              <w:rPr>
                <w:rFonts w:ascii="Calibri" w:eastAsia="Times New Roman" w:hAnsi="Calibri" w:cs="Calibri"/>
                <w:b/>
                <w:bCs/>
                <w:color w:val="FF0000"/>
                <w:sz w:val="16"/>
                <w:szCs w:val="16"/>
                <w:lang w:val="en-GB" w:eastAsia="en-GB"/>
              </w:rPr>
              <w:t> </w:t>
            </w:r>
            <w:r w:rsidR="00076D22" w:rsidRPr="0043661B">
              <w:rPr>
                <w:rFonts w:ascii="Calibri" w:eastAsia="Times New Roman" w:hAnsi="Calibri" w:cs="Calibri"/>
                <w:b/>
                <w:bCs/>
                <w:color w:val="FF0000"/>
                <w:sz w:val="16"/>
                <w:szCs w:val="16"/>
                <w:lang w:val="en-GB" w:eastAsia="en-GB"/>
              </w:rPr>
              <w:t>6</w:t>
            </w:r>
          </w:p>
        </w:tc>
      </w:tr>
      <w:tr w:rsidR="00076D22" w:rsidRPr="0051787E" w14:paraId="56810F0E" w14:textId="77777777" w:rsidTr="00076D22">
        <w:trPr>
          <w:trHeight w:val="181"/>
        </w:trPr>
        <w:tc>
          <w:tcPr>
            <w:tcW w:w="959" w:type="dxa"/>
            <w:tcBorders>
              <w:top w:val="nil"/>
              <w:left w:val="double" w:sz="6" w:space="0" w:color="auto"/>
              <w:bottom w:val="nil"/>
              <w:right w:val="single" w:sz="8" w:space="0" w:color="auto"/>
            </w:tcBorders>
            <w:shd w:val="clear" w:color="auto" w:fill="auto"/>
            <w:noWrap/>
            <w:vAlign w:val="bottom"/>
          </w:tcPr>
          <w:p w14:paraId="0639246B" w14:textId="77777777" w:rsidR="00076D22" w:rsidRPr="0051787E" w:rsidRDefault="00076D22"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5936DEF5" w14:textId="77777777" w:rsidR="00076D22" w:rsidRPr="00076D22" w:rsidRDefault="00076D22" w:rsidP="008C7ECF">
            <w:pPr>
              <w:rPr>
                <w:rFonts w:ascii="Calibri" w:eastAsia="Times New Roman" w:hAnsi="Calibri" w:cs="Calibri"/>
                <w:b/>
                <w:bCs/>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143EC9" w14:textId="77777777" w:rsidR="00076D22" w:rsidRPr="0051787E" w:rsidRDefault="00076D22"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B98070" w14:textId="77777777" w:rsidR="00076D22" w:rsidRDefault="00076D22"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80ECE1" w14:textId="77777777" w:rsidR="00076D22" w:rsidRDefault="00076D22"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00C4350" w14:textId="77777777" w:rsidR="00076D22" w:rsidRDefault="00076D22"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17F2A29" w14:textId="77777777" w:rsidR="00076D22" w:rsidRPr="0051787E" w:rsidRDefault="00076D22" w:rsidP="008C7ECF">
            <w:pPr>
              <w:jc w:val="center"/>
              <w:rPr>
                <w:rFonts w:ascii="Calibri" w:eastAsia="Times New Roman" w:hAnsi="Calibri" w:cs="Calibri"/>
                <w:b/>
                <w:bCs/>
                <w:color w:val="000000"/>
                <w:sz w:val="16"/>
                <w:szCs w:val="16"/>
                <w:lang w:val="en-GB" w:eastAsia="en-GB"/>
              </w:rPr>
            </w:pPr>
          </w:p>
        </w:tc>
      </w:tr>
      <w:tr w:rsidR="00076D22" w:rsidRPr="0051787E" w14:paraId="49ECE6D3"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tcPr>
          <w:p w14:paraId="10B7F6B4" w14:textId="77777777" w:rsidR="00076D22" w:rsidRPr="0051787E" w:rsidRDefault="00076D22"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tcPr>
          <w:p w14:paraId="7C800146" w14:textId="77777777" w:rsidR="00076D22" w:rsidRPr="00076D22" w:rsidRDefault="00076D22" w:rsidP="008C7ECF">
            <w:pPr>
              <w:rPr>
                <w:rFonts w:ascii="Calibri" w:eastAsia="Times New Roman" w:hAnsi="Calibri" w:cs="Calibri"/>
                <w:b/>
                <w:bCs/>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5BDC8DF" w14:textId="77777777" w:rsidR="00076D22" w:rsidRPr="0051787E" w:rsidRDefault="00076D22"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D00952" w14:textId="77777777" w:rsidR="00076D22" w:rsidRDefault="00076D22"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40287BA" w14:textId="77777777" w:rsidR="00076D22" w:rsidRDefault="00076D22"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701DA4A3" w14:textId="77777777" w:rsidR="00076D22" w:rsidRDefault="00076D22"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C41F8A7" w14:textId="77777777" w:rsidR="00076D22" w:rsidRPr="0051787E" w:rsidRDefault="00076D22" w:rsidP="008C7ECF">
            <w:pPr>
              <w:jc w:val="center"/>
              <w:rPr>
                <w:rFonts w:ascii="Calibri" w:eastAsia="Times New Roman" w:hAnsi="Calibri" w:cs="Calibri"/>
                <w:b/>
                <w:bCs/>
                <w:color w:val="000000"/>
                <w:sz w:val="16"/>
                <w:szCs w:val="16"/>
                <w:lang w:val="en-GB" w:eastAsia="en-GB"/>
              </w:rPr>
            </w:pPr>
          </w:p>
        </w:tc>
      </w:tr>
    </w:tbl>
    <w:p w14:paraId="370E98FD" w14:textId="0A8BE0D3" w:rsidR="00A71C85" w:rsidRPr="0051787E" w:rsidRDefault="00A71C85" w:rsidP="004614D7">
      <w:pPr>
        <w:spacing w:line="276" w:lineRule="auto"/>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1987216E" w14:textId="77777777"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2E2E5DB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 xml:space="preserve">(if </w:t>
            </w:r>
            <w:proofErr w:type="spellStart"/>
            <w:r w:rsidRPr="00790C33">
              <w:rPr>
                <w:rFonts w:ascii="Calibri" w:eastAsia="Times New Roman" w:hAnsi="Calibri" w:cs="Calibri"/>
                <w:bCs/>
                <w:color w:val="A6A6A6" w:themeColor="background1" w:themeShade="A6"/>
                <w:sz w:val="14"/>
                <w:szCs w:val="14"/>
                <w:lang w:eastAsia="en-GB"/>
              </w:rPr>
              <w:t>any</w:t>
            </w:r>
            <w:proofErr w:type="spellEnd"/>
            <w:r w:rsidRPr="00790C33">
              <w:rPr>
                <w:rFonts w:ascii="Calibri" w:eastAsia="Times New Roman" w:hAnsi="Calibri" w:cs="Calibri"/>
                <w:bCs/>
                <w:color w:val="A6A6A6" w:themeColor="background1" w:themeShade="A6"/>
                <w:sz w:val="14"/>
                <w:szCs w:val="14"/>
                <w:lang w:eastAsia="en-GB"/>
              </w:rPr>
              <w:t>)</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196030"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196030"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196030"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196030"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50AB941F" w14:textId="327A90BD" w:rsidR="00A71C85" w:rsidRPr="00016257" w:rsidRDefault="00A71C85" w:rsidP="009D59EF">
      <w:pPr>
        <w:rPr>
          <w:rFonts w:ascii="Calibri" w:eastAsia="Calibri" w:hAnsi="Calibri" w:cs="Calibri"/>
          <w:b/>
          <w:sz w:val="22"/>
          <w:szCs w:val="22"/>
          <w:lang w:val="en-GB" w:eastAsia="en-US"/>
        </w:rPr>
        <w:sectPr w:rsidR="00A71C85" w:rsidRPr="00016257" w:rsidSect="00F42C84">
          <w:headerReference w:type="default" r:id="rId11"/>
          <w:endnotePr>
            <w:numFmt w:val="decimal"/>
          </w:endnotePr>
          <w:type w:val="continuous"/>
          <w:pgSz w:w="11900" w:h="16840" w:code="9"/>
          <w:pgMar w:top="284" w:right="845" w:bottom="1418" w:left="851" w:header="709" w:footer="0" w:gutter="0"/>
          <w:cols w:space="708"/>
          <w:noEndnote/>
        </w:sectPr>
      </w:pPr>
    </w:p>
    <w:p w14:paraId="395ADD87" w14:textId="17CBA29A" w:rsidR="00931B16" w:rsidRPr="000C305A" w:rsidRDefault="00931B16" w:rsidP="00F42C84">
      <w:pPr>
        <w:rPr>
          <w:rFonts w:ascii="ECSquareSansPro-Medium" w:hAnsi="ECSquareSansPro-Medium" w:cs="ECSquareSansPro-Medium"/>
          <w:sz w:val="18"/>
          <w:szCs w:val="18"/>
          <w:lang w:eastAsia="en-GB"/>
        </w:rPr>
      </w:pPr>
    </w:p>
    <w:sectPr w:rsidR="00931B16" w:rsidRPr="000C305A" w:rsidSect="00F42C84">
      <w:headerReference w:type="default" r:id="rId12"/>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74C3" w14:textId="77777777" w:rsidR="00196030" w:rsidRDefault="00196030" w:rsidP="00EC610C">
      <w:r>
        <w:separator/>
      </w:r>
    </w:p>
  </w:endnote>
  <w:endnote w:type="continuationSeparator" w:id="0">
    <w:p w14:paraId="4EF25021" w14:textId="77777777" w:rsidR="00196030" w:rsidRDefault="00196030"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7C64" w14:textId="77777777" w:rsidR="00196030" w:rsidRDefault="00196030" w:rsidP="00EC610C">
      <w:r>
        <w:separator/>
      </w:r>
    </w:p>
  </w:footnote>
  <w:footnote w:type="continuationSeparator" w:id="0">
    <w:p w14:paraId="33C4A4DA" w14:textId="77777777" w:rsidR="00196030" w:rsidRDefault="00196030"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266310"/>
      <w:docPartObj>
        <w:docPartGallery w:val="Page Numbers (Top of Page)"/>
        <w:docPartUnique/>
      </w:docPartObj>
    </w:sdtPr>
    <w:sdtEndPr/>
    <w:sdtContent>
      <w:p w14:paraId="6E47C577" w14:textId="33C92269" w:rsidR="00EE3CD4" w:rsidRDefault="00EE3CD4" w:rsidP="0050453F">
        <w:pPr>
          <w:pStyle w:val="En-tte"/>
        </w:pPr>
        <w:r>
          <w:rPr>
            <w:noProof/>
          </w:rPr>
          <w:drawing>
            <wp:anchor distT="0" distB="0" distL="114300" distR="114300" simplePos="0" relativeHeight="251673088"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sdtContent>
  </w:sdt>
  <w:p w14:paraId="62D3C7F1" w14:textId="2588F037" w:rsidR="00EE3CD4" w:rsidRPr="003C6E73" w:rsidRDefault="00EE3CD4" w:rsidP="003C6E73">
    <w:pPr>
      <w:pStyle w:val="En-tte"/>
      <w:tabs>
        <w:tab w:val="clear" w:pos="9072"/>
        <w:tab w:val="right" w:pos="9639"/>
      </w:tabs>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4B3B" w14:textId="5A7C4C77" w:rsidR="00EE3CD4" w:rsidRPr="00F42C84" w:rsidRDefault="00EE3CD4" w:rsidP="00F42C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6343"/>
    <w:rsid w:val="0000764F"/>
    <w:rsid w:val="000155EA"/>
    <w:rsid w:val="00016257"/>
    <w:rsid w:val="00027E03"/>
    <w:rsid w:val="00037958"/>
    <w:rsid w:val="00072F31"/>
    <w:rsid w:val="00076D22"/>
    <w:rsid w:val="00077E10"/>
    <w:rsid w:val="00082BA8"/>
    <w:rsid w:val="000C305A"/>
    <w:rsid w:val="000D3CD2"/>
    <w:rsid w:val="000E4105"/>
    <w:rsid w:val="0010369A"/>
    <w:rsid w:val="00107F83"/>
    <w:rsid w:val="001350B9"/>
    <w:rsid w:val="0014708E"/>
    <w:rsid w:val="0016106D"/>
    <w:rsid w:val="0016678B"/>
    <w:rsid w:val="00182758"/>
    <w:rsid w:val="001851C6"/>
    <w:rsid w:val="00196030"/>
    <w:rsid w:val="00197929"/>
    <w:rsid w:val="001A18F2"/>
    <w:rsid w:val="001A43A2"/>
    <w:rsid w:val="001A4425"/>
    <w:rsid w:val="001A58D9"/>
    <w:rsid w:val="001B328D"/>
    <w:rsid w:val="001C4525"/>
    <w:rsid w:val="001C70CE"/>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C6E73"/>
    <w:rsid w:val="003D06EE"/>
    <w:rsid w:val="003D797C"/>
    <w:rsid w:val="003E6647"/>
    <w:rsid w:val="0041304D"/>
    <w:rsid w:val="0042512D"/>
    <w:rsid w:val="00427168"/>
    <w:rsid w:val="004308B5"/>
    <w:rsid w:val="0043618E"/>
    <w:rsid w:val="0043661B"/>
    <w:rsid w:val="004401D9"/>
    <w:rsid w:val="004614D7"/>
    <w:rsid w:val="004640EE"/>
    <w:rsid w:val="00465584"/>
    <w:rsid w:val="00470804"/>
    <w:rsid w:val="00473B09"/>
    <w:rsid w:val="00483F68"/>
    <w:rsid w:val="00487505"/>
    <w:rsid w:val="00490FA2"/>
    <w:rsid w:val="0049115A"/>
    <w:rsid w:val="004A7F42"/>
    <w:rsid w:val="004C57B6"/>
    <w:rsid w:val="004F44A3"/>
    <w:rsid w:val="005006B4"/>
    <w:rsid w:val="0050453F"/>
    <w:rsid w:val="0051787E"/>
    <w:rsid w:val="00532A49"/>
    <w:rsid w:val="00543EC8"/>
    <w:rsid w:val="0055005B"/>
    <w:rsid w:val="005600AD"/>
    <w:rsid w:val="00594C55"/>
    <w:rsid w:val="005A11C6"/>
    <w:rsid w:val="005A5093"/>
    <w:rsid w:val="005C36D0"/>
    <w:rsid w:val="005C5D22"/>
    <w:rsid w:val="005E2DFD"/>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16A99"/>
    <w:rsid w:val="00753D3A"/>
    <w:rsid w:val="00756220"/>
    <w:rsid w:val="00766839"/>
    <w:rsid w:val="00790C33"/>
    <w:rsid w:val="007922C8"/>
    <w:rsid w:val="007A3694"/>
    <w:rsid w:val="007A53CA"/>
    <w:rsid w:val="007B21CE"/>
    <w:rsid w:val="007B482A"/>
    <w:rsid w:val="007C16D9"/>
    <w:rsid w:val="007D14B5"/>
    <w:rsid w:val="00803ACE"/>
    <w:rsid w:val="00813BF5"/>
    <w:rsid w:val="00833F7D"/>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03842"/>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46C92"/>
    <w:rsid w:val="00D73F92"/>
    <w:rsid w:val="00DA3D58"/>
    <w:rsid w:val="00DB0413"/>
    <w:rsid w:val="00DB2F72"/>
    <w:rsid w:val="00DC2668"/>
    <w:rsid w:val="00DC3AB4"/>
    <w:rsid w:val="00DD1320"/>
    <w:rsid w:val="00DF262A"/>
    <w:rsid w:val="00DF56AC"/>
    <w:rsid w:val="00DF7A0A"/>
    <w:rsid w:val="00E0220D"/>
    <w:rsid w:val="00E12C82"/>
    <w:rsid w:val="00E139B6"/>
    <w:rsid w:val="00E14C13"/>
    <w:rsid w:val="00E15C73"/>
    <w:rsid w:val="00E26FDC"/>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42C84"/>
    <w:rsid w:val="00F51403"/>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 w:type="character" w:styleId="Mentionnonrsolue">
    <w:name w:val="Unresolved Mention"/>
    <w:basedOn w:val="Policepardfaut"/>
    <w:uiPriority w:val="99"/>
    <w:semiHidden/>
    <w:unhideWhenUsed/>
    <w:rsid w:val="00D4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laborde@universite-paris-sacla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ucie.kovarikova@upol.cz" TargetMode="External"/><Relationship Id="rId4" Type="http://schemas.openxmlformats.org/officeDocument/2006/relationships/settings" Target="settings.xml"/><Relationship Id="rId9" Type="http://schemas.openxmlformats.org/officeDocument/2006/relationships/hyperlink" Target="mailto:bi.jean-monnet@universite-paris-saclay.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96EF-6B44-4167-856A-2386176A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1445</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alain laborde</cp:lastModifiedBy>
  <cp:revision>5</cp:revision>
  <cp:lastPrinted>2018-01-08T13:58:00Z</cp:lastPrinted>
  <dcterms:created xsi:type="dcterms:W3CDTF">2021-04-29T08:40:00Z</dcterms:created>
  <dcterms:modified xsi:type="dcterms:W3CDTF">2021-05-04T14:12:00Z</dcterms:modified>
</cp:coreProperties>
</file>